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E9A6" w14:textId="711C9761" w:rsidR="00D04EC5" w:rsidRDefault="00D04EC5" w:rsidP="00D04EC5">
      <w:pPr>
        <w:pStyle w:val="Title"/>
        <w:rPr>
          <w:rFonts w:asciiTheme="minorHAnsi" w:hAnsiTheme="minorHAnsi" w:cstheme="minorHAnsi"/>
          <w:u w:val="none"/>
        </w:rPr>
      </w:pPr>
      <w:r w:rsidRPr="00713E69">
        <w:rPr>
          <w:rFonts w:asciiTheme="minorHAnsi" w:hAnsiTheme="minorHAnsi" w:cstheme="minorHAnsi"/>
          <w:u w:val="none"/>
        </w:rPr>
        <w:t xml:space="preserve">Royal Holloway </w:t>
      </w:r>
      <w:proofErr w:type="spellStart"/>
      <w:r w:rsidRPr="00713E69">
        <w:rPr>
          <w:rFonts w:asciiTheme="minorHAnsi" w:hAnsiTheme="minorHAnsi" w:cstheme="minorHAnsi"/>
          <w:u w:val="none"/>
        </w:rPr>
        <w:t>DClinPsy</w:t>
      </w:r>
      <w:proofErr w:type="spellEnd"/>
      <w:r w:rsidRPr="00713E69">
        <w:rPr>
          <w:rFonts w:asciiTheme="minorHAnsi" w:hAnsiTheme="minorHAnsi" w:cstheme="minorHAnsi"/>
          <w:u w:val="none"/>
        </w:rPr>
        <w:t xml:space="preserve"> 202</w:t>
      </w:r>
      <w:r w:rsidR="00D47D4E">
        <w:rPr>
          <w:rFonts w:asciiTheme="minorHAnsi" w:hAnsiTheme="minorHAnsi" w:cstheme="minorHAnsi"/>
          <w:u w:val="none"/>
        </w:rPr>
        <w:t>5</w:t>
      </w:r>
    </w:p>
    <w:p w14:paraId="74DF54CD" w14:textId="77777777" w:rsidR="00D04EC5" w:rsidRPr="00713E69" w:rsidRDefault="00D04EC5" w:rsidP="00D04EC5">
      <w:pPr>
        <w:pStyle w:val="Title"/>
        <w:rPr>
          <w:rFonts w:asciiTheme="minorHAnsi" w:hAnsiTheme="minorHAnsi" w:cstheme="minorHAnsi"/>
          <w:u w:val="none"/>
        </w:rPr>
      </w:pPr>
    </w:p>
    <w:p w14:paraId="36C531F6" w14:textId="77777777" w:rsidR="00D04EC5" w:rsidRPr="00713E69" w:rsidRDefault="00D04EC5" w:rsidP="00D04EC5">
      <w:pPr>
        <w:pStyle w:val="Title"/>
        <w:rPr>
          <w:rFonts w:asciiTheme="minorHAnsi" w:hAnsiTheme="minorHAnsi" w:cstheme="minorHAnsi"/>
          <w:u w:val="none"/>
        </w:rPr>
      </w:pPr>
      <w:r w:rsidRPr="00713E69">
        <w:rPr>
          <w:rFonts w:asciiTheme="minorHAnsi" w:hAnsiTheme="minorHAnsi" w:cstheme="minorHAnsi"/>
          <w:u w:val="none"/>
        </w:rPr>
        <w:t>Reading List</w:t>
      </w:r>
    </w:p>
    <w:p w14:paraId="461A7D03" w14:textId="77777777" w:rsidR="00D04EC5" w:rsidRPr="00713E69" w:rsidRDefault="00D04EC5" w:rsidP="00D04EC5">
      <w:pPr>
        <w:pStyle w:val="Title"/>
        <w:rPr>
          <w:rFonts w:asciiTheme="minorHAnsi" w:hAnsiTheme="minorHAnsi" w:cstheme="minorHAnsi"/>
          <w:u w:val="none"/>
        </w:rPr>
      </w:pPr>
    </w:p>
    <w:p w14:paraId="013AC358" w14:textId="77777777" w:rsidR="00D04EC5" w:rsidRPr="00713E69" w:rsidRDefault="00D04EC5" w:rsidP="00D04EC5">
      <w:pPr>
        <w:pStyle w:val="Title"/>
        <w:jc w:val="left"/>
        <w:rPr>
          <w:rFonts w:asciiTheme="minorHAnsi" w:hAnsiTheme="minorHAnsi" w:cstheme="minorHAnsi"/>
          <w:b w:val="0"/>
          <w:bCs w:val="0"/>
          <w:u w:val="none"/>
        </w:rPr>
      </w:pPr>
      <w:r w:rsidRPr="00713E69">
        <w:rPr>
          <w:rFonts w:asciiTheme="minorHAnsi" w:hAnsiTheme="minorHAnsi" w:cstheme="minorHAnsi"/>
          <w:b w:val="0"/>
          <w:bCs w:val="0"/>
          <w:u w:val="none"/>
        </w:rPr>
        <w:t>Here are some suggestions for some background reading, which you may find interesting and helpful before you start the course and to support your learning and development as you progress. Please give us feedback for next year’s cohort, so that we can keep this current and relevant.</w:t>
      </w:r>
    </w:p>
    <w:p w14:paraId="4664C5FC" w14:textId="77777777" w:rsidR="00D04EC5" w:rsidRPr="00713E69" w:rsidRDefault="00D04EC5" w:rsidP="00D04EC5">
      <w:pPr>
        <w:pStyle w:val="Heading1"/>
        <w:tabs>
          <w:tab w:val="left" w:pos="720"/>
        </w:tabs>
        <w:rPr>
          <w:rFonts w:asciiTheme="minorHAnsi" w:hAnsiTheme="minorHAnsi" w:cstheme="minorHAnsi"/>
          <w:bCs w:val="0"/>
          <w:sz w:val="20"/>
          <w:szCs w:val="20"/>
        </w:rPr>
      </w:pPr>
    </w:p>
    <w:p w14:paraId="230C252C" w14:textId="77777777" w:rsidR="00D04EC5" w:rsidRPr="00713E69" w:rsidRDefault="00D04EC5" w:rsidP="00D04EC5">
      <w:pPr>
        <w:pStyle w:val="Heading1"/>
        <w:tabs>
          <w:tab w:val="left" w:pos="720"/>
        </w:tabs>
        <w:rPr>
          <w:rFonts w:asciiTheme="minorHAnsi" w:hAnsiTheme="minorHAnsi" w:cstheme="minorHAnsi"/>
          <w:bCs w:val="0"/>
          <w:sz w:val="20"/>
          <w:szCs w:val="20"/>
        </w:rPr>
      </w:pPr>
      <w:r w:rsidRPr="00713E69">
        <w:rPr>
          <w:rFonts w:asciiTheme="minorHAnsi" w:hAnsiTheme="minorHAnsi" w:cstheme="minorHAnsi"/>
          <w:bCs w:val="0"/>
          <w:sz w:val="20"/>
          <w:szCs w:val="20"/>
        </w:rPr>
        <w:t>NHS</w:t>
      </w:r>
    </w:p>
    <w:p w14:paraId="23FAD903" w14:textId="77777777" w:rsidR="00D04EC5" w:rsidRPr="00713E69" w:rsidRDefault="00D04EC5" w:rsidP="00D04EC5">
      <w:pPr>
        <w:rPr>
          <w:rFonts w:asciiTheme="minorHAnsi" w:hAnsiTheme="minorHAnsi" w:cstheme="minorHAnsi"/>
          <w:sz w:val="20"/>
          <w:szCs w:val="20"/>
        </w:rPr>
      </w:pPr>
    </w:p>
    <w:p w14:paraId="6963FB43" w14:textId="77777777" w:rsidR="00D04EC5" w:rsidRPr="00713E69" w:rsidRDefault="00D04EC5" w:rsidP="00D04EC5">
      <w:pPr>
        <w:pStyle w:val="Heading1"/>
        <w:tabs>
          <w:tab w:val="left" w:pos="720"/>
        </w:tabs>
        <w:rPr>
          <w:rFonts w:asciiTheme="minorHAnsi" w:hAnsiTheme="minorHAnsi" w:cstheme="minorHAnsi"/>
          <w:b w:val="0"/>
          <w:bCs w:val="0"/>
          <w:sz w:val="20"/>
          <w:szCs w:val="20"/>
        </w:rPr>
      </w:pPr>
      <w:hyperlink r:id="rId6" w:history="1">
        <w:r w:rsidRPr="00713E69">
          <w:rPr>
            <w:rStyle w:val="Hyperlink"/>
            <w:rFonts w:asciiTheme="minorHAnsi" w:hAnsiTheme="minorHAnsi" w:cstheme="minorHAnsi"/>
            <w:b w:val="0"/>
            <w:bCs w:val="0"/>
            <w:sz w:val="20"/>
            <w:szCs w:val="20"/>
          </w:rPr>
          <w:t>https://www.england.nhs.uk/participation/nhs/</w:t>
        </w:r>
      </w:hyperlink>
    </w:p>
    <w:p w14:paraId="3BAB3BDE" w14:textId="77777777" w:rsidR="00D04EC5" w:rsidRPr="00713E69" w:rsidRDefault="00D04EC5" w:rsidP="00D04EC5">
      <w:pPr>
        <w:rPr>
          <w:rFonts w:asciiTheme="minorHAnsi" w:hAnsiTheme="minorHAnsi" w:cstheme="minorHAnsi"/>
          <w:sz w:val="20"/>
          <w:szCs w:val="20"/>
        </w:rPr>
      </w:pPr>
      <w:hyperlink r:id="rId7" w:history="1">
        <w:r w:rsidRPr="00713E69">
          <w:rPr>
            <w:rStyle w:val="Hyperlink"/>
            <w:rFonts w:asciiTheme="minorHAnsi" w:hAnsiTheme="minorHAnsi" w:cstheme="minorHAnsi"/>
            <w:sz w:val="20"/>
            <w:szCs w:val="20"/>
          </w:rPr>
          <w:t>https://www.futurelearn.com/courses/the-nhs-explained</w:t>
        </w:r>
      </w:hyperlink>
      <w:r w:rsidRPr="00713E69">
        <w:rPr>
          <w:rFonts w:asciiTheme="minorHAnsi" w:hAnsiTheme="minorHAnsi" w:cstheme="minorHAnsi"/>
          <w:sz w:val="20"/>
          <w:szCs w:val="20"/>
        </w:rPr>
        <w:t xml:space="preserve"> </w:t>
      </w:r>
    </w:p>
    <w:p w14:paraId="33247729" w14:textId="25F90B07" w:rsidR="00D04EC5" w:rsidRPr="00713E69" w:rsidRDefault="00AF2DD7" w:rsidP="00D04EC5">
      <w:pPr>
        <w:rPr>
          <w:rFonts w:asciiTheme="minorHAnsi" w:hAnsiTheme="minorHAnsi" w:cstheme="minorHAnsi"/>
          <w:sz w:val="20"/>
          <w:szCs w:val="20"/>
        </w:rPr>
      </w:pPr>
      <w:hyperlink r:id="rId8" w:history="1">
        <w:r w:rsidRPr="009B566B">
          <w:rPr>
            <w:rStyle w:val="Hyperlink"/>
            <w:rFonts w:asciiTheme="minorHAnsi" w:hAnsiTheme="minorHAnsi" w:cstheme="minorHAnsi"/>
            <w:sz w:val="20"/>
            <w:szCs w:val="20"/>
          </w:rPr>
          <w:t>https://www.england.nhs.uk/publication/psychological-professions-vision-for-england-2019-24/</w:t>
        </w:r>
      </w:hyperlink>
      <w:r>
        <w:rPr>
          <w:rFonts w:asciiTheme="minorHAnsi" w:hAnsiTheme="minorHAnsi" w:cstheme="minorHAnsi"/>
          <w:sz w:val="20"/>
          <w:szCs w:val="20"/>
        </w:rPr>
        <w:t xml:space="preserve"> </w:t>
      </w:r>
    </w:p>
    <w:p w14:paraId="3CDB281C" w14:textId="0B534C2C" w:rsidR="0039674D" w:rsidRDefault="0039674D" w:rsidP="00D04EC5">
      <w:pPr>
        <w:rPr>
          <w:rStyle w:val="Hyperlink"/>
          <w:rFonts w:asciiTheme="minorHAnsi" w:hAnsiTheme="minorHAnsi" w:cstheme="minorHAnsi"/>
          <w:sz w:val="20"/>
          <w:szCs w:val="20"/>
        </w:rPr>
      </w:pPr>
      <w:r w:rsidRPr="0039674D">
        <w:rPr>
          <w:rStyle w:val="Hyperlink"/>
          <w:rFonts w:asciiTheme="minorHAnsi" w:hAnsiTheme="minorHAnsi" w:cstheme="minorHAnsi"/>
          <w:sz w:val="20"/>
          <w:szCs w:val="20"/>
        </w:rPr>
        <w:t>https://assets.publishing.service.gov.uk/media/6888a0b1a11f859994409147/fit-for-the-future-10-year-health-plan-for-england.pdf</w:t>
      </w:r>
    </w:p>
    <w:p w14:paraId="1D48A99A" w14:textId="31F3364B" w:rsidR="00D04EC5" w:rsidRDefault="00AF2DD7" w:rsidP="00D04EC5">
      <w:pPr>
        <w:rPr>
          <w:rFonts w:asciiTheme="minorHAnsi" w:hAnsiTheme="minorHAnsi" w:cstheme="minorHAnsi"/>
          <w:sz w:val="20"/>
          <w:szCs w:val="20"/>
        </w:rPr>
      </w:pPr>
      <w:hyperlink r:id="rId9" w:history="1">
        <w:r w:rsidRPr="009B566B">
          <w:rPr>
            <w:rStyle w:val="Hyperlink"/>
            <w:rFonts w:asciiTheme="minorHAnsi" w:hAnsiTheme="minorHAnsi" w:cstheme="minorHAnsi"/>
            <w:sz w:val="20"/>
            <w:szCs w:val="20"/>
          </w:rPr>
          <w:t>https://www.kingsfund.org.uk/audio-video/how-does-nhs-in-england-work?utm_source=twitter&amp;utm_medium=social&amp;utm_term=thekingsfund</w:t>
        </w:r>
      </w:hyperlink>
      <w:r>
        <w:rPr>
          <w:rFonts w:asciiTheme="minorHAnsi" w:hAnsiTheme="minorHAnsi" w:cstheme="minorHAnsi"/>
          <w:sz w:val="20"/>
          <w:szCs w:val="20"/>
        </w:rPr>
        <w:t xml:space="preserve"> </w:t>
      </w:r>
    </w:p>
    <w:p w14:paraId="31B0876C" w14:textId="07F187F1" w:rsidR="0038221D" w:rsidRPr="00713E69" w:rsidRDefault="0038221D" w:rsidP="00D04EC5">
      <w:pPr>
        <w:rPr>
          <w:rFonts w:asciiTheme="minorHAnsi" w:hAnsiTheme="minorHAnsi" w:cstheme="minorHAnsi"/>
          <w:sz w:val="20"/>
          <w:szCs w:val="20"/>
        </w:rPr>
      </w:pPr>
      <w:hyperlink r:id="rId10" w:history="1">
        <w:r w:rsidRPr="00F4108B">
          <w:rPr>
            <w:rStyle w:val="Hyperlink"/>
            <w:rFonts w:asciiTheme="minorHAnsi" w:hAnsiTheme="minorHAnsi" w:cstheme="minorHAnsi"/>
            <w:sz w:val="20"/>
            <w:szCs w:val="20"/>
          </w:rPr>
          <w:t>https://www.kingsfund.org.uk/insight-and-analysis?category=podcast</w:t>
        </w:r>
      </w:hyperlink>
      <w:r>
        <w:rPr>
          <w:rFonts w:asciiTheme="minorHAnsi" w:hAnsiTheme="minorHAnsi" w:cstheme="minorHAnsi"/>
          <w:sz w:val="20"/>
          <w:szCs w:val="20"/>
        </w:rPr>
        <w:t xml:space="preserve"> </w:t>
      </w:r>
    </w:p>
    <w:p w14:paraId="079F4A9F" w14:textId="77777777" w:rsidR="00D04EC5" w:rsidRPr="00713E69" w:rsidRDefault="00D04EC5" w:rsidP="00D04EC5">
      <w:pPr>
        <w:rPr>
          <w:rFonts w:asciiTheme="minorHAnsi" w:hAnsiTheme="minorHAnsi" w:cstheme="minorHAnsi"/>
          <w:sz w:val="20"/>
          <w:szCs w:val="20"/>
        </w:rPr>
      </w:pPr>
    </w:p>
    <w:p w14:paraId="04FE68CB" w14:textId="77777777" w:rsidR="00D04EC5" w:rsidRPr="00713E69" w:rsidRDefault="00D04EC5" w:rsidP="00D04EC5">
      <w:pPr>
        <w:rPr>
          <w:rFonts w:asciiTheme="minorHAnsi" w:hAnsiTheme="minorHAnsi" w:cstheme="minorHAnsi"/>
          <w:b/>
          <w:bCs/>
          <w:sz w:val="20"/>
          <w:szCs w:val="20"/>
        </w:rPr>
      </w:pPr>
      <w:r w:rsidRPr="00713E69">
        <w:rPr>
          <w:rFonts w:asciiTheme="minorHAnsi" w:hAnsiTheme="minorHAnsi" w:cstheme="minorHAnsi"/>
          <w:b/>
          <w:bCs/>
          <w:sz w:val="20"/>
          <w:szCs w:val="20"/>
        </w:rPr>
        <w:t>Professional</w:t>
      </w:r>
    </w:p>
    <w:p w14:paraId="2F06DB9C" w14:textId="77777777" w:rsidR="00D04EC5" w:rsidRPr="00713E69" w:rsidRDefault="00D04EC5" w:rsidP="00D04EC5">
      <w:pPr>
        <w:rPr>
          <w:rFonts w:asciiTheme="minorHAnsi" w:hAnsiTheme="minorHAnsi" w:cstheme="minorHAnsi"/>
          <w:b/>
          <w:bCs/>
          <w:sz w:val="20"/>
          <w:szCs w:val="20"/>
        </w:rPr>
      </w:pPr>
    </w:p>
    <w:p w14:paraId="3523BB6D" w14:textId="77777777" w:rsidR="00D04EC5" w:rsidRPr="00713E69" w:rsidRDefault="00D04EC5" w:rsidP="00D04EC5">
      <w:pPr>
        <w:rPr>
          <w:rFonts w:asciiTheme="minorHAnsi" w:hAnsiTheme="minorHAnsi" w:cstheme="minorHAnsi"/>
          <w:sz w:val="20"/>
          <w:szCs w:val="20"/>
        </w:rPr>
      </w:pPr>
      <w:hyperlink r:id="rId11" w:history="1">
        <w:r w:rsidRPr="00713E69">
          <w:rPr>
            <w:rStyle w:val="Hyperlink"/>
            <w:rFonts w:asciiTheme="minorHAnsi" w:hAnsiTheme="minorHAnsi" w:cstheme="minorHAnsi"/>
            <w:sz w:val="20"/>
            <w:szCs w:val="20"/>
          </w:rPr>
          <w:t>https://www.bps.org.uk</w:t>
        </w:r>
      </w:hyperlink>
    </w:p>
    <w:p w14:paraId="36DA1093" w14:textId="77777777" w:rsidR="00D04EC5" w:rsidRPr="00713E69" w:rsidRDefault="00D04EC5" w:rsidP="00D04EC5">
      <w:pPr>
        <w:rPr>
          <w:rFonts w:asciiTheme="minorHAnsi" w:hAnsiTheme="minorHAnsi" w:cstheme="minorHAnsi"/>
          <w:sz w:val="20"/>
          <w:szCs w:val="20"/>
        </w:rPr>
      </w:pPr>
      <w:hyperlink r:id="rId12" w:history="1">
        <w:r w:rsidRPr="00713E69">
          <w:rPr>
            <w:rStyle w:val="Hyperlink"/>
            <w:rFonts w:asciiTheme="minorHAnsi" w:hAnsiTheme="minorHAnsi" w:cstheme="minorHAnsi"/>
            <w:sz w:val="20"/>
            <w:szCs w:val="20"/>
          </w:rPr>
          <w:t>https://www.hcpc-uk.org</w:t>
        </w:r>
      </w:hyperlink>
    </w:p>
    <w:p w14:paraId="66BAB848" w14:textId="5341ED72" w:rsidR="00D04EC5" w:rsidRPr="00713E69" w:rsidRDefault="00AF2DD7" w:rsidP="00D04EC5">
      <w:pPr>
        <w:rPr>
          <w:rFonts w:asciiTheme="minorHAnsi" w:hAnsiTheme="minorHAnsi" w:cstheme="minorHAnsi"/>
          <w:sz w:val="20"/>
          <w:szCs w:val="20"/>
        </w:rPr>
      </w:pPr>
      <w:hyperlink r:id="rId13" w:history="1">
        <w:r w:rsidRPr="009B566B">
          <w:rPr>
            <w:rStyle w:val="Hyperlink"/>
            <w:rFonts w:asciiTheme="minorHAnsi" w:hAnsiTheme="minorHAnsi" w:cstheme="minorHAnsi"/>
            <w:sz w:val="20"/>
            <w:szCs w:val="20"/>
          </w:rPr>
          <w:t>https://babcp.com</w:t>
        </w:r>
      </w:hyperlink>
      <w:r>
        <w:rPr>
          <w:rFonts w:asciiTheme="minorHAnsi" w:hAnsiTheme="minorHAnsi" w:cstheme="minorHAnsi"/>
          <w:sz w:val="20"/>
          <w:szCs w:val="20"/>
        </w:rPr>
        <w:t xml:space="preserve"> </w:t>
      </w:r>
    </w:p>
    <w:p w14:paraId="243C9D0A" w14:textId="77777777" w:rsidR="00D04EC5" w:rsidRPr="00713E69" w:rsidRDefault="00D04EC5" w:rsidP="00D04EC5">
      <w:pPr>
        <w:pStyle w:val="Heading1"/>
        <w:tabs>
          <w:tab w:val="left" w:pos="720"/>
        </w:tabs>
        <w:rPr>
          <w:rFonts w:asciiTheme="minorHAnsi" w:hAnsiTheme="minorHAnsi" w:cstheme="minorHAnsi"/>
          <w:sz w:val="20"/>
          <w:szCs w:val="20"/>
          <w:u w:val="single"/>
        </w:rPr>
      </w:pPr>
    </w:p>
    <w:p w14:paraId="44615E47" w14:textId="77777777" w:rsidR="00D04EC5" w:rsidRPr="00713E69" w:rsidRDefault="00D04EC5" w:rsidP="00D04EC5">
      <w:pPr>
        <w:pStyle w:val="Heading1"/>
        <w:tabs>
          <w:tab w:val="left" w:pos="720"/>
        </w:tabs>
        <w:rPr>
          <w:rFonts w:asciiTheme="minorHAnsi" w:hAnsiTheme="minorHAnsi" w:cstheme="minorHAnsi"/>
          <w:bCs w:val="0"/>
          <w:sz w:val="20"/>
          <w:szCs w:val="20"/>
        </w:rPr>
      </w:pPr>
      <w:r w:rsidRPr="00713E69">
        <w:rPr>
          <w:rFonts w:asciiTheme="minorHAnsi" w:hAnsiTheme="minorHAnsi" w:cstheme="minorHAnsi"/>
          <w:bCs w:val="0"/>
          <w:sz w:val="20"/>
          <w:szCs w:val="20"/>
        </w:rPr>
        <w:t>Clinical Psychology</w:t>
      </w:r>
    </w:p>
    <w:p w14:paraId="666A94DE" w14:textId="77777777" w:rsidR="00D04EC5" w:rsidRPr="00713E69" w:rsidRDefault="00D04EC5" w:rsidP="00D04EC5">
      <w:pPr>
        <w:rPr>
          <w:rFonts w:asciiTheme="minorHAnsi" w:hAnsiTheme="minorHAnsi" w:cstheme="minorHAnsi"/>
          <w:sz w:val="20"/>
          <w:szCs w:val="20"/>
        </w:rPr>
      </w:pPr>
    </w:p>
    <w:p w14:paraId="21DE0901" w14:textId="77777777" w:rsidR="00D04EC5" w:rsidRPr="00713E69" w:rsidRDefault="00D04EC5" w:rsidP="00D04EC5">
      <w:pPr>
        <w:rPr>
          <w:rFonts w:asciiTheme="minorHAnsi" w:hAnsiTheme="minorHAnsi" w:cstheme="minorHAnsi"/>
          <w:sz w:val="20"/>
          <w:szCs w:val="20"/>
        </w:rPr>
      </w:pPr>
      <w:r w:rsidRPr="00713E69">
        <w:rPr>
          <w:rFonts w:asciiTheme="minorHAnsi" w:hAnsiTheme="minorHAnsi" w:cstheme="minorHAnsi"/>
          <w:sz w:val="20"/>
          <w:szCs w:val="20"/>
        </w:rPr>
        <w:t xml:space="preserve">Bennett, P. (2021). </w:t>
      </w:r>
      <w:r w:rsidRPr="00713E69">
        <w:rPr>
          <w:rFonts w:asciiTheme="minorHAnsi" w:hAnsiTheme="minorHAnsi" w:cstheme="minorHAnsi"/>
          <w:i/>
          <w:iCs/>
          <w:sz w:val="20"/>
          <w:szCs w:val="20"/>
        </w:rPr>
        <w:t>Clinical Psychology, Research and Practice.</w:t>
      </w:r>
      <w:r w:rsidRPr="00713E69">
        <w:rPr>
          <w:rFonts w:asciiTheme="minorHAnsi" w:hAnsiTheme="minorHAnsi" w:cstheme="minorHAnsi"/>
          <w:sz w:val="20"/>
          <w:szCs w:val="20"/>
        </w:rPr>
        <w:t xml:space="preserve"> (UK Higher Education OUP Psychology). McGraw Hill. </w:t>
      </w:r>
    </w:p>
    <w:p w14:paraId="5E0C249B" w14:textId="77777777" w:rsidR="00D04EC5" w:rsidRPr="00713E69" w:rsidRDefault="00D04EC5" w:rsidP="00D04EC5">
      <w:pPr>
        <w:rPr>
          <w:rFonts w:asciiTheme="minorHAnsi" w:hAnsiTheme="minorHAnsi" w:cstheme="minorHAnsi"/>
          <w:sz w:val="20"/>
          <w:szCs w:val="20"/>
        </w:rPr>
      </w:pPr>
    </w:p>
    <w:p w14:paraId="12E545D3" w14:textId="5249EB68" w:rsidR="00D04EC5" w:rsidRDefault="00D04EC5" w:rsidP="00D04EC5">
      <w:pPr>
        <w:rPr>
          <w:rFonts w:asciiTheme="minorHAnsi" w:hAnsiTheme="minorHAnsi" w:cstheme="minorHAnsi"/>
          <w:sz w:val="20"/>
          <w:szCs w:val="20"/>
        </w:rPr>
      </w:pPr>
      <w:r w:rsidRPr="00713E69">
        <w:rPr>
          <w:rFonts w:asciiTheme="minorHAnsi" w:hAnsiTheme="minorHAnsi" w:cstheme="minorHAnsi"/>
          <w:sz w:val="20"/>
          <w:szCs w:val="20"/>
        </w:rPr>
        <w:t xml:space="preserve">Davey, G. C. L. (Ed.). (2019). </w:t>
      </w:r>
      <w:r w:rsidRPr="00713E69">
        <w:rPr>
          <w:rFonts w:asciiTheme="minorHAnsi" w:hAnsiTheme="minorHAnsi" w:cstheme="minorHAnsi"/>
          <w:i/>
          <w:iCs/>
          <w:sz w:val="20"/>
          <w:szCs w:val="20"/>
        </w:rPr>
        <w:t>Clinical Psychology: Revisiting the Classic Studies.</w:t>
      </w:r>
      <w:r w:rsidRPr="00713E69">
        <w:rPr>
          <w:rFonts w:asciiTheme="minorHAnsi" w:hAnsiTheme="minorHAnsi" w:cstheme="minorHAnsi"/>
          <w:sz w:val="20"/>
          <w:szCs w:val="20"/>
        </w:rPr>
        <w:t xml:space="preserve"> Sage.</w:t>
      </w:r>
    </w:p>
    <w:p w14:paraId="78D8D117" w14:textId="62D44E4D" w:rsidR="00423EAC" w:rsidRDefault="00423EAC" w:rsidP="00D04EC5">
      <w:pPr>
        <w:rPr>
          <w:rFonts w:asciiTheme="minorHAnsi" w:hAnsiTheme="minorHAnsi" w:cstheme="minorHAnsi"/>
          <w:sz w:val="20"/>
          <w:szCs w:val="20"/>
        </w:rPr>
      </w:pPr>
    </w:p>
    <w:p w14:paraId="2E0001C5" w14:textId="77777777" w:rsidR="00423EAC" w:rsidRPr="00606BA9" w:rsidRDefault="00423EAC" w:rsidP="00423EAC">
      <w:pPr>
        <w:rPr>
          <w:rFonts w:asciiTheme="minorHAnsi" w:hAnsiTheme="minorHAnsi" w:cstheme="minorHAnsi"/>
          <w:color w:val="222222"/>
          <w:sz w:val="20"/>
          <w:szCs w:val="20"/>
          <w:shd w:val="clear" w:color="auto" w:fill="FFFFFF"/>
        </w:rPr>
      </w:pPr>
      <w:proofErr w:type="spellStart"/>
      <w:r w:rsidRPr="00606BA9">
        <w:rPr>
          <w:rFonts w:asciiTheme="minorHAnsi" w:hAnsiTheme="minorHAnsi" w:cstheme="minorHAnsi"/>
          <w:color w:val="222222"/>
          <w:sz w:val="20"/>
          <w:szCs w:val="20"/>
          <w:shd w:val="clear" w:color="auto" w:fill="FFFFFF"/>
        </w:rPr>
        <w:t>Holdstock</w:t>
      </w:r>
      <w:proofErr w:type="spellEnd"/>
      <w:r w:rsidRPr="00606BA9">
        <w:rPr>
          <w:rFonts w:asciiTheme="minorHAnsi" w:hAnsiTheme="minorHAnsi" w:cstheme="minorHAnsi"/>
          <w:color w:val="222222"/>
          <w:sz w:val="20"/>
          <w:szCs w:val="20"/>
          <w:shd w:val="clear" w:color="auto" w:fill="FFFFFF"/>
        </w:rPr>
        <w:t>, T. L. (2000). </w:t>
      </w:r>
      <w:r w:rsidRPr="00606BA9">
        <w:rPr>
          <w:rFonts w:asciiTheme="minorHAnsi" w:hAnsiTheme="minorHAnsi" w:cstheme="minorHAnsi"/>
          <w:i/>
          <w:iCs/>
          <w:color w:val="222222"/>
          <w:sz w:val="20"/>
          <w:szCs w:val="20"/>
          <w:shd w:val="clear" w:color="auto" w:fill="FFFFFF"/>
        </w:rPr>
        <w:t>Re-examining psychology: Critical perspectives and African insights</w:t>
      </w:r>
      <w:r w:rsidRPr="00606BA9">
        <w:rPr>
          <w:rFonts w:asciiTheme="minorHAnsi" w:hAnsiTheme="minorHAnsi" w:cstheme="minorHAnsi"/>
          <w:color w:val="222222"/>
          <w:sz w:val="20"/>
          <w:szCs w:val="20"/>
          <w:shd w:val="clear" w:color="auto" w:fill="FFFFFF"/>
        </w:rPr>
        <w:t>. Psychology Press.</w:t>
      </w:r>
    </w:p>
    <w:p w14:paraId="05CCBD6A" w14:textId="77777777" w:rsidR="00423EAC" w:rsidRPr="00713E69" w:rsidRDefault="00423EAC" w:rsidP="00D04EC5">
      <w:pPr>
        <w:rPr>
          <w:rFonts w:asciiTheme="minorHAnsi" w:hAnsiTheme="minorHAnsi" w:cstheme="minorHAnsi"/>
          <w:sz w:val="20"/>
          <w:szCs w:val="20"/>
        </w:rPr>
      </w:pPr>
    </w:p>
    <w:p w14:paraId="21AAED6A" w14:textId="1EECA0AB" w:rsidR="00D04EC5" w:rsidRPr="00713E69" w:rsidRDefault="00D04EC5" w:rsidP="00D04EC5">
      <w:pPr>
        <w:rPr>
          <w:rFonts w:asciiTheme="minorHAnsi" w:hAnsiTheme="minorHAnsi" w:cstheme="minorHAnsi"/>
          <w:sz w:val="20"/>
          <w:szCs w:val="20"/>
        </w:rPr>
      </w:pPr>
      <w:r w:rsidRPr="00713E69">
        <w:rPr>
          <w:rFonts w:asciiTheme="minorHAnsi" w:hAnsiTheme="minorHAnsi" w:cstheme="minorHAnsi"/>
          <w:sz w:val="20"/>
          <w:szCs w:val="20"/>
        </w:rPr>
        <w:t>Mayers, S. &amp; Mwale, A</w:t>
      </w:r>
      <w:r>
        <w:rPr>
          <w:rFonts w:asciiTheme="minorHAnsi" w:hAnsiTheme="minorHAnsi" w:cstheme="minorHAnsi"/>
          <w:sz w:val="20"/>
          <w:szCs w:val="20"/>
        </w:rPr>
        <w:t xml:space="preserve">. </w:t>
      </w:r>
      <w:r w:rsidRPr="00713E69">
        <w:rPr>
          <w:rFonts w:asciiTheme="minorHAnsi" w:hAnsiTheme="minorHAnsi" w:cstheme="minorHAnsi"/>
          <w:sz w:val="20"/>
          <w:szCs w:val="20"/>
        </w:rPr>
        <w:t xml:space="preserve">(2018). </w:t>
      </w:r>
      <w:r w:rsidRPr="00713E69">
        <w:rPr>
          <w:rFonts w:asciiTheme="minorHAnsi" w:hAnsiTheme="minorHAnsi" w:cstheme="minorHAnsi"/>
          <w:i/>
          <w:iCs/>
          <w:sz w:val="20"/>
          <w:szCs w:val="20"/>
        </w:rPr>
        <w:t>Becoming a Clinical Psychologist: Everything You Need to Know.</w:t>
      </w:r>
      <w:r w:rsidRPr="00713E69">
        <w:rPr>
          <w:rFonts w:asciiTheme="minorHAnsi" w:hAnsiTheme="minorHAnsi" w:cstheme="minorHAnsi"/>
          <w:sz w:val="20"/>
          <w:szCs w:val="20"/>
        </w:rPr>
        <w:t xml:space="preserve"> Abingdon, UK: Routledge.</w:t>
      </w:r>
    </w:p>
    <w:p w14:paraId="3562C4A4" w14:textId="77777777" w:rsidR="00D04EC5" w:rsidRPr="00713E69" w:rsidRDefault="00D04EC5" w:rsidP="00D04EC5">
      <w:pPr>
        <w:rPr>
          <w:rFonts w:asciiTheme="minorHAnsi" w:hAnsiTheme="minorHAnsi" w:cstheme="minorHAnsi"/>
          <w:sz w:val="20"/>
          <w:szCs w:val="20"/>
        </w:rPr>
      </w:pPr>
    </w:p>
    <w:p w14:paraId="291E9159" w14:textId="274015D3" w:rsidR="00D04EC5" w:rsidRDefault="00D04EC5" w:rsidP="00D04EC5">
      <w:pPr>
        <w:rPr>
          <w:rFonts w:asciiTheme="minorHAnsi" w:hAnsiTheme="minorHAnsi" w:cstheme="minorHAnsi"/>
          <w:sz w:val="20"/>
          <w:szCs w:val="20"/>
        </w:rPr>
      </w:pPr>
      <w:r w:rsidRPr="00713E69">
        <w:rPr>
          <w:rFonts w:asciiTheme="minorHAnsi" w:hAnsiTheme="minorHAnsi" w:cstheme="minorHAnsi"/>
          <w:sz w:val="20"/>
          <w:szCs w:val="20"/>
        </w:rPr>
        <w:t xml:space="preserve">Murphy, D. J., &amp; Llewelyn, S. (2014). </w:t>
      </w:r>
      <w:r w:rsidRPr="00713E69">
        <w:rPr>
          <w:rFonts w:asciiTheme="minorHAnsi" w:hAnsiTheme="minorHAnsi" w:cstheme="minorHAnsi"/>
          <w:i/>
          <w:iCs/>
          <w:sz w:val="20"/>
          <w:szCs w:val="20"/>
        </w:rPr>
        <w:t>What is Clinical Psychology?</w:t>
      </w:r>
      <w:r w:rsidRPr="00713E69">
        <w:rPr>
          <w:rFonts w:asciiTheme="minorHAnsi" w:hAnsiTheme="minorHAnsi" w:cstheme="minorHAnsi"/>
          <w:sz w:val="20"/>
          <w:szCs w:val="20"/>
        </w:rPr>
        <w:t xml:space="preserve"> Oxford, UK: OUP.</w:t>
      </w:r>
    </w:p>
    <w:p w14:paraId="6091FE24" w14:textId="4EAEEC3D" w:rsidR="00423EAC" w:rsidRDefault="00423EAC" w:rsidP="00D04EC5">
      <w:pPr>
        <w:rPr>
          <w:rFonts w:asciiTheme="minorHAnsi" w:hAnsiTheme="minorHAnsi" w:cstheme="minorHAnsi"/>
          <w:sz w:val="20"/>
          <w:szCs w:val="20"/>
        </w:rPr>
      </w:pPr>
    </w:p>
    <w:p w14:paraId="78DA8C3D" w14:textId="77777777" w:rsidR="00423EAC" w:rsidRPr="00606BA9" w:rsidRDefault="00423EAC" w:rsidP="00423EAC">
      <w:pPr>
        <w:rPr>
          <w:rFonts w:asciiTheme="minorHAnsi" w:hAnsiTheme="minorHAnsi" w:cstheme="minorHAnsi"/>
          <w:color w:val="222222"/>
          <w:sz w:val="20"/>
          <w:szCs w:val="20"/>
          <w:shd w:val="clear" w:color="auto" w:fill="FFFFFF"/>
        </w:rPr>
      </w:pPr>
      <w:r w:rsidRPr="00606BA9">
        <w:rPr>
          <w:rFonts w:asciiTheme="minorHAnsi" w:hAnsiTheme="minorHAnsi" w:cstheme="minorHAnsi"/>
          <w:color w:val="222222"/>
          <w:sz w:val="20"/>
          <w:szCs w:val="20"/>
          <w:shd w:val="clear" w:color="auto" w:fill="FFFFFF"/>
        </w:rPr>
        <w:t>Owusu-Bempah, K. &amp; Howitt,</w:t>
      </w:r>
      <w:r w:rsidRPr="00606BA9">
        <w:rPr>
          <w:rFonts w:asciiTheme="minorHAnsi" w:hAnsiTheme="minorHAnsi" w:cstheme="minorHAnsi"/>
          <w:i/>
          <w:iCs/>
          <w:color w:val="222222"/>
          <w:sz w:val="20"/>
          <w:szCs w:val="20"/>
          <w:shd w:val="clear" w:color="auto" w:fill="FFFFFF"/>
        </w:rPr>
        <w:t xml:space="preserve"> </w:t>
      </w:r>
      <w:r w:rsidRPr="00606BA9">
        <w:rPr>
          <w:rFonts w:asciiTheme="minorHAnsi" w:hAnsiTheme="minorHAnsi" w:cstheme="minorHAnsi"/>
          <w:color w:val="222222"/>
          <w:sz w:val="20"/>
          <w:szCs w:val="20"/>
          <w:shd w:val="clear" w:color="auto" w:fill="FFFFFF"/>
        </w:rPr>
        <w:t xml:space="preserve">D. (2000). </w:t>
      </w:r>
      <w:r w:rsidRPr="00606BA9">
        <w:rPr>
          <w:rFonts w:asciiTheme="minorHAnsi" w:hAnsiTheme="minorHAnsi" w:cstheme="minorHAnsi"/>
          <w:i/>
          <w:iCs/>
          <w:color w:val="222222"/>
          <w:sz w:val="20"/>
          <w:szCs w:val="20"/>
          <w:shd w:val="clear" w:color="auto" w:fill="FFFFFF"/>
        </w:rPr>
        <w:t xml:space="preserve">Psychology beyond western perspectives. </w:t>
      </w:r>
      <w:r w:rsidRPr="00606BA9">
        <w:rPr>
          <w:rFonts w:asciiTheme="minorHAnsi" w:hAnsiTheme="minorHAnsi" w:cstheme="minorHAnsi"/>
          <w:iCs/>
          <w:color w:val="222222"/>
          <w:sz w:val="20"/>
          <w:szCs w:val="20"/>
          <w:shd w:val="clear" w:color="auto" w:fill="FFFFFF"/>
        </w:rPr>
        <w:t>John Wiley &amp; Sons.</w:t>
      </w:r>
    </w:p>
    <w:p w14:paraId="14BAC353" w14:textId="5E661A41" w:rsidR="00D04EC5" w:rsidRPr="00713E69" w:rsidRDefault="00D04EC5" w:rsidP="00D04EC5">
      <w:pPr>
        <w:rPr>
          <w:rFonts w:asciiTheme="minorHAnsi" w:hAnsiTheme="minorHAnsi" w:cstheme="minorHAnsi"/>
          <w:sz w:val="20"/>
          <w:szCs w:val="20"/>
        </w:rPr>
      </w:pPr>
    </w:p>
    <w:p w14:paraId="5BE3FF46" w14:textId="77777777" w:rsidR="00D04EC5" w:rsidRPr="00713E69" w:rsidRDefault="00D04EC5" w:rsidP="00D04EC5">
      <w:pPr>
        <w:rPr>
          <w:rFonts w:asciiTheme="minorHAnsi" w:hAnsiTheme="minorHAnsi" w:cstheme="minorHAnsi"/>
          <w:sz w:val="20"/>
          <w:szCs w:val="20"/>
        </w:rPr>
      </w:pPr>
      <w:r w:rsidRPr="00713E69">
        <w:rPr>
          <w:rFonts w:asciiTheme="minorHAnsi" w:hAnsiTheme="minorHAnsi" w:cstheme="minorHAnsi"/>
          <w:sz w:val="20"/>
          <w:szCs w:val="20"/>
        </w:rPr>
        <w:t xml:space="preserve">Page, A &amp; </w:t>
      </w:r>
      <w:proofErr w:type="spellStart"/>
      <w:r w:rsidRPr="00713E69">
        <w:rPr>
          <w:rFonts w:asciiTheme="minorHAnsi" w:hAnsiTheme="minorHAnsi" w:cstheme="minorHAnsi"/>
          <w:sz w:val="20"/>
          <w:szCs w:val="20"/>
        </w:rPr>
        <w:t>Strizke</w:t>
      </w:r>
      <w:proofErr w:type="spellEnd"/>
      <w:r w:rsidRPr="00713E69">
        <w:rPr>
          <w:rFonts w:asciiTheme="minorHAnsi" w:hAnsiTheme="minorHAnsi" w:cstheme="minorHAnsi"/>
          <w:sz w:val="20"/>
          <w:szCs w:val="20"/>
        </w:rPr>
        <w:t xml:space="preserve">, W. (2015). </w:t>
      </w:r>
      <w:r w:rsidRPr="00713E69">
        <w:rPr>
          <w:rFonts w:asciiTheme="minorHAnsi" w:hAnsiTheme="minorHAnsi" w:cstheme="minorHAnsi"/>
          <w:i/>
          <w:iCs/>
          <w:sz w:val="20"/>
          <w:szCs w:val="20"/>
        </w:rPr>
        <w:t>Clinical Psychology for Trainees: Foundations of Science-Informed Practice.</w:t>
      </w:r>
      <w:r w:rsidRPr="00713E69">
        <w:rPr>
          <w:rFonts w:asciiTheme="minorHAnsi" w:hAnsiTheme="minorHAnsi" w:cstheme="minorHAnsi"/>
          <w:sz w:val="20"/>
          <w:szCs w:val="20"/>
        </w:rPr>
        <w:t xml:space="preserve"> Cambridge, UK: CUP. </w:t>
      </w:r>
    </w:p>
    <w:p w14:paraId="54C4FC24" w14:textId="77777777" w:rsidR="00D04EC5" w:rsidRPr="00713E69" w:rsidRDefault="00D04EC5" w:rsidP="00D04EC5">
      <w:pPr>
        <w:rPr>
          <w:rFonts w:asciiTheme="minorHAnsi" w:hAnsiTheme="minorHAnsi" w:cstheme="minorHAnsi"/>
          <w:sz w:val="20"/>
          <w:szCs w:val="20"/>
        </w:rPr>
      </w:pPr>
    </w:p>
    <w:p w14:paraId="2409D782" w14:textId="77777777" w:rsidR="00D04EC5" w:rsidRPr="00713E69" w:rsidRDefault="00D04EC5" w:rsidP="00D04EC5">
      <w:pPr>
        <w:rPr>
          <w:rFonts w:asciiTheme="minorHAnsi" w:hAnsiTheme="minorHAnsi" w:cstheme="minorHAnsi"/>
          <w:sz w:val="20"/>
          <w:szCs w:val="20"/>
        </w:rPr>
      </w:pPr>
      <w:r w:rsidRPr="00713E69">
        <w:rPr>
          <w:rFonts w:asciiTheme="minorHAnsi" w:hAnsiTheme="minorHAnsi" w:cstheme="minorHAnsi"/>
          <w:sz w:val="20"/>
          <w:szCs w:val="20"/>
        </w:rPr>
        <w:t xml:space="preserve">Pomerantz, A. M. (2019). </w:t>
      </w:r>
      <w:r w:rsidRPr="00713E69">
        <w:rPr>
          <w:rFonts w:asciiTheme="minorHAnsi" w:hAnsiTheme="minorHAnsi" w:cstheme="minorHAnsi"/>
          <w:i/>
          <w:iCs/>
          <w:sz w:val="20"/>
          <w:szCs w:val="20"/>
        </w:rPr>
        <w:t>Clinical Psychology: Science, Practice and Diversity.</w:t>
      </w:r>
      <w:r w:rsidRPr="00713E69">
        <w:rPr>
          <w:rFonts w:asciiTheme="minorHAnsi" w:hAnsiTheme="minorHAnsi" w:cstheme="minorHAnsi"/>
          <w:sz w:val="20"/>
          <w:szCs w:val="20"/>
        </w:rPr>
        <w:t xml:space="preserve"> </w:t>
      </w:r>
      <w:r w:rsidRPr="00713E69">
        <w:rPr>
          <w:rFonts w:asciiTheme="minorHAnsi" w:hAnsiTheme="minorHAnsi" w:cstheme="minorHAnsi"/>
          <w:i/>
          <w:iCs/>
          <w:sz w:val="20"/>
          <w:szCs w:val="20"/>
        </w:rPr>
        <w:t>(5</w:t>
      </w:r>
      <w:r w:rsidRPr="00713E69">
        <w:rPr>
          <w:rFonts w:asciiTheme="minorHAnsi" w:hAnsiTheme="minorHAnsi" w:cstheme="minorHAnsi"/>
          <w:i/>
          <w:iCs/>
          <w:sz w:val="20"/>
          <w:szCs w:val="20"/>
          <w:vertAlign w:val="superscript"/>
        </w:rPr>
        <w:t>th</w:t>
      </w:r>
      <w:r w:rsidRPr="00713E69">
        <w:rPr>
          <w:rFonts w:asciiTheme="minorHAnsi" w:hAnsiTheme="minorHAnsi" w:cstheme="minorHAnsi"/>
          <w:i/>
          <w:iCs/>
          <w:sz w:val="20"/>
          <w:szCs w:val="20"/>
        </w:rPr>
        <w:t xml:space="preserve"> Ed.)</w:t>
      </w:r>
      <w:r w:rsidRPr="00713E69">
        <w:rPr>
          <w:rFonts w:asciiTheme="minorHAnsi" w:hAnsiTheme="minorHAnsi" w:cstheme="minorHAnsi"/>
          <w:sz w:val="20"/>
          <w:szCs w:val="20"/>
        </w:rPr>
        <w:t xml:space="preserve"> Los Angeles: Sage. </w:t>
      </w:r>
    </w:p>
    <w:p w14:paraId="289D5551" w14:textId="77777777" w:rsidR="00D04EC5" w:rsidRPr="00713E69" w:rsidRDefault="00D04EC5" w:rsidP="00D04EC5">
      <w:pPr>
        <w:rPr>
          <w:rFonts w:asciiTheme="minorHAnsi" w:hAnsiTheme="minorHAnsi" w:cstheme="minorHAnsi"/>
          <w:sz w:val="20"/>
          <w:szCs w:val="20"/>
        </w:rPr>
      </w:pPr>
    </w:p>
    <w:p w14:paraId="36DEDC05" w14:textId="77777777" w:rsidR="00D04EC5" w:rsidRDefault="00D04EC5" w:rsidP="00D04EC5">
      <w:pPr>
        <w:rPr>
          <w:rFonts w:asciiTheme="minorHAnsi" w:hAnsiTheme="minorHAnsi" w:cstheme="minorHAnsi"/>
          <w:sz w:val="20"/>
          <w:szCs w:val="20"/>
        </w:rPr>
      </w:pPr>
      <w:r w:rsidRPr="00713E69">
        <w:rPr>
          <w:rFonts w:asciiTheme="minorHAnsi" w:hAnsiTheme="minorHAnsi" w:cstheme="minorHAnsi"/>
          <w:sz w:val="20"/>
          <w:szCs w:val="20"/>
        </w:rPr>
        <w:t>Randall, J. (Ed.). (2019).</w:t>
      </w:r>
      <w:r w:rsidRPr="00713E69">
        <w:rPr>
          <w:rFonts w:asciiTheme="minorHAnsi" w:hAnsiTheme="minorHAnsi" w:cstheme="minorHAnsi"/>
          <w:i/>
          <w:iCs/>
          <w:sz w:val="20"/>
          <w:szCs w:val="20"/>
        </w:rPr>
        <w:t xml:space="preserve"> Surviving Clinical Psychology: Navigating Personal, Professional and Political Selves on the Journey to Qualification.</w:t>
      </w:r>
      <w:r w:rsidRPr="00713E69">
        <w:rPr>
          <w:rFonts w:asciiTheme="minorHAnsi" w:hAnsiTheme="minorHAnsi" w:cstheme="minorHAnsi"/>
          <w:sz w:val="20"/>
          <w:szCs w:val="20"/>
        </w:rPr>
        <w:t xml:space="preserve"> Routledge.</w:t>
      </w:r>
    </w:p>
    <w:p w14:paraId="1D39EA0F" w14:textId="77777777" w:rsidR="00790C8A" w:rsidRDefault="00790C8A" w:rsidP="00D04EC5">
      <w:pPr>
        <w:rPr>
          <w:rFonts w:asciiTheme="minorHAnsi" w:hAnsiTheme="minorHAnsi" w:cstheme="minorHAnsi"/>
          <w:sz w:val="20"/>
          <w:szCs w:val="20"/>
        </w:rPr>
      </w:pPr>
    </w:p>
    <w:p w14:paraId="3164DB8C" w14:textId="682FEB06" w:rsidR="00D04EC5" w:rsidRPr="00713E69" w:rsidRDefault="00D04EC5" w:rsidP="00D04EC5">
      <w:pPr>
        <w:pStyle w:val="Heading1"/>
        <w:tabs>
          <w:tab w:val="left" w:pos="720"/>
        </w:tabs>
        <w:rPr>
          <w:rFonts w:asciiTheme="minorHAnsi" w:hAnsiTheme="minorHAnsi" w:cstheme="minorHAnsi"/>
          <w:bCs w:val="0"/>
          <w:sz w:val="20"/>
          <w:szCs w:val="20"/>
        </w:rPr>
      </w:pPr>
    </w:p>
    <w:p w14:paraId="05474CD9" w14:textId="77777777" w:rsidR="00D04EC5" w:rsidRPr="00713E69" w:rsidRDefault="00D04EC5" w:rsidP="00D04EC5">
      <w:pPr>
        <w:pStyle w:val="Heading1"/>
        <w:tabs>
          <w:tab w:val="left" w:pos="720"/>
        </w:tabs>
        <w:rPr>
          <w:rFonts w:asciiTheme="minorHAnsi" w:hAnsiTheme="minorHAnsi" w:cstheme="minorHAnsi"/>
          <w:bCs w:val="0"/>
          <w:sz w:val="20"/>
          <w:szCs w:val="20"/>
        </w:rPr>
      </w:pPr>
      <w:r w:rsidRPr="00713E69">
        <w:rPr>
          <w:rFonts w:asciiTheme="minorHAnsi" w:hAnsiTheme="minorHAnsi" w:cstheme="minorHAnsi"/>
          <w:bCs w:val="0"/>
          <w:sz w:val="20"/>
          <w:szCs w:val="20"/>
        </w:rPr>
        <w:t>Therapeutic Models</w:t>
      </w:r>
    </w:p>
    <w:p w14:paraId="1B5BE325" w14:textId="77777777" w:rsidR="00D04EC5" w:rsidRPr="00713E69" w:rsidRDefault="00D04EC5" w:rsidP="00D04EC5">
      <w:pPr>
        <w:rPr>
          <w:rFonts w:asciiTheme="minorHAnsi" w:hAnsiTheme="minorHAnsi" w:cstheme="minorHAnsi"/>
          <w:sz w:val="20"/>
          <w:szCs w:val="20"/>
        </w:rPr>
      </w:pPr>
    </w:p>
    <w:p w14:paraId="2F25D2C4" w14:textId="77777777" w:rsidR="00D04EC5" w:rsidRPr="00713E69" w:rsidRDefault="00D04EC5" w:rsidP="00D04EC5">
      <w:pPr>
        <w:tabs>
          <w:tab w:val="left" w:pos="720"/>
        </w:tabs>
        <w:autoSpaceDE w:val="0"/>
        <w:autoSpaceDN w:val="0"/>
        <w:adjustRightInd w:val="0"/>
        <w:rPr>
          <w:rFonts w:asciiTheme="minorHAnsi" w:hAnsiTheme="minorHAnsi" w:cstheme="minorHAnsi"/>
          <w:color w:val="000000"/>
          <w:sz w:val="20"/>
          <w:szCs w:val="20"/>
        </w:rPr>
      </w:pPr>
      <w:r w:rsidRPr="00713E69">
        <w:rPr>
          <w:rFonts w:asciiTheme="minorHAnsi" w:hAnsiTheme="minorHAnsi" w:cstheme="minorHAnsi"/>
          <w:color w:val="000000"/>
          <w:sz w:val="20"/>
          <w:szCs w:val="20"/>
        </w:rPr>
        <w:t xml:space="preserve">Abrahams, D., and </w:t>
      </w:r>
      <w:proofErr w:type="spellStart"/>
      <w:r w:rsidRPr="00713E69">
        <w:rPr>
          <w:rFonts w:asciiTheme="minorHAnsi" w:hAnsiTheme="minorHAnsi" w:cstheme="minorHAnsi"/>
          <w:color w:val="000000"/>
          <w:sz w:val="20"/>
          <w:szCs w:val="20"/>
        </w:rPr>
        <w:t>Rohlder</w:t>
      </w:r>
      <w:proofErr w:type="spellEnd"/>
      <w:r w:rsidRPr="00713E69">
        <w:rPr>
          <w:rFonts w:asciiTheme="minorHAnsi" w:hAnsiTheme="minorHAnsi" w:cstheme="minorHAnsi"/>
          <w:color w:val="000000"/>
          <w:sz w:val="20"/>
          <w:szCs w:val="20"/>
        </w:rPr>
        <w:t xml:space="preserve">, P. (2021). </w:t>
      </w:r>
      <w:r w:rsidRPr="00713E69">
        <w:rPr>
          <w:rFonts w:asciiTheme="minorHAnsi" w:hAnsiTheme="minorHAnsi" w:cstheme="minorHAnsi"/>
          <w:i/>
          <w:iCs/>
          <w:color w:val="000000"/>
          <w:sz w:val="20"/>
          <w:szCs w:val="20"/>
        </w:rPr>
        <w:t xml:space="preserve">A Clinical Guide to Psychodynamic Psychotherapy. </w:t>
      </w:r>
      <w:r w:rsidRPr="00713E69">
        <w:rPr>
          <w:rFonts w:asciiTheme="minorHAnsi" w:hAnsiTheme="minorHAnsi" w:cstheme="minorHAnsi"/>
          <w:color w:val="000000"/>
          <w:sz w:val="20"/>
          <w:szCs w:val="20"/>
        </w:rPr>
        <w:t>Routledge.</w:t>
      </w:r>
    </w:p>
    <w:p w14:paraId="59137840" w14:textId="77777777" w:rsidR="00D04EC5" w:rsidRPr="00AB250E" w:rsidRDefault="00D04EC5" w:rsidP="00D04EC5">
      <w:pPr>
        <w:tabs>
          <w:tab w:val="left" w:pos="720"/>
        </w:tabs>
        <w:autoSpaceDE w:val="0"/>
        <w:autoSpaceDN w:val="0"/>
        <w:adjustRightInd w:val="0"/>
        <w:rPr>
          <w:rFonts w:asciiTheme="minorHAnsi" w:hAnsiTheme="minorHAnsi" w:cstheme="minorHAnsi"/>
          <w:color w:val="000000"/>
          <w:sz w:val="20"/>
          <w:szCs w:val="20"/>
        </w:rPr>
      </w:pPr>
    </w:p>
    <w:p w14:paraId="227EFF42" w14:textId="2A890593" w:rsidR="00D04EC5" w:rsidRPr="00AB250E" w:rsidRDefault="00AB250E" w:rsidP="00AB250E">
      <w:pPr>
        <w:tabs>
          <w:tab w:val="left" w:pos="720"/>
        </w:tabs>
        <w:autoSpaceDE w:val="0"/>
        <w:autoSpaceDN w:val="0"/>
        <w:adjustRightInd w:val="0"/>
        <w:rPr>
          <w:rFonts w:asciiTheme="minorHAnsi" w:hAnsiTheme="minorHAnsi" w:cstheme="minorHAnsi"/>
          <w:sz w:val="20"/>
          <w:szCs w:val="20"/>
        </w:rPr>
      </w:pPr>
      <w:r w:rsidRPr="00AB250E">
        <w:rPr>
          <w:rFonts w:asciiTheme="minorHAnsi" w:hAnsiTheme="minorHAnsi" w:cstheme="minorHAnsi"/>
          <w:sz w:val="20"/>
          <w:szCs w:val="20"/>
        </w:rPr>
        <w:t xml:space="preserve">Beck, J. S. (2021). </w:t>
      </w:r>
      <w:r w:rsidRPr="00AB250E">
        <w:rPr>
          <w:rFonts w:asciiTheme="minorHAnsi" w:hAnsiTheme="minorHAnsi" w:cstheme="minorHAnsi"/>
          <w:i/>
          <w:iCs/>
          <w:sz w:val="20"/>
          <w:szCs w:val="20"/>
        </w:rPr>
        <w:t xml:space="preserve">Cognitive </w:t>
      </w:r>
      <w:proofErr w:type="spellStart"/>
      <w:r w:rsidRPr="00AB250E">
        <w:rPr>
          <w:rFonts w:asciiTheme="minorHAnsi" w:hAnsiTheme="minorHAnsi" w:cstheme="minorHAnsi"/>
          <w:i/>
          <w:iCs/>
          <w:sz w:val="20"/>
          <w:szCs w:val="20"/>
        </w:rPr>
        <w:t>behavior</w:t>
      </w:r>
      <w:proofErr w:type="spellEnd"/>
      <w:r w:rsidRPr="00AB250E">
        <w:rPr>
          <w:rFonts w:asciiTheme="minorHAnsi" w:hAnsiTheme="minorHAnsi" w:cstheme="minorHAnsi"/>
          <w:i/>
          <w:iCs/>
          <w:sz w:val="20"/>
          <w:szCs w:val="20"/>
        </w:rPr>
        <w:t xml:space="preserve"> therapy: Basics and beyond</w:t>
      </w:r>
      <w:r w:rsidRPr="00AB250E">
        <w:rPr>
          <w:rFonts w:asciiTheme="minorHAnsi" w:hAnsiTheme="minorHAnsi" w:cstheme="minorHAnsi"/>
          <w:sz w:val="20"/>
          <w:szCs w:val="20"/>
        </w:rPr>
        <w:t xml:space="preserve"> (3rd ed.). The Guilford Press.</w:t>
      </w:r>
    </w:p>
    <w:p w14:paraId="6BD5988F" w14:textId="77777777" w:rsidR="00AB250E" w:rsidRDefault="00AB250E" w:rsidP="00D04EC5">
      <w:pPr>
        <w:tabs>
          <w:tab w:val="left" w:pos="720"/>
        </w:tabs>
        <w:autoSpaceDE w:val="0"/>
        <w:autoSpaceDN w:val="0"/>
        <w:adjustRightInd w:val="0"/>
        <w:rPr>
          <w:rFonts w:asciiTheme="minorHAnsi" w:hAnsiTheme="minorHAnsi" w:cstheme="minorHAnsi"/>
          <w:bCs/>
          <w:sz w:val="20"/>
          <w:szCs w:val="20"/>
        </w:rPr>
      </w:pPr>
    </w:p>
    <w:p w14:paraId="7D13459D" w14:textId="65A7A799" w:rsidR="00D04EC5" w:rsidRDefault="00D04EC5" w:rsidP="00D04EC5">
      <w:pPr>
        <w:tabs>
          <w:tab w:val="left" w:pos="720"/>
        </w:tabs>
        <w:autoSpaceDE w:val="0"/>
        <w:autoSpaceDN w:val="0"/>
        <w:adjustRightInd w:val="0"/>
        <w:rPr>
          <w:rFonts w:asciiTheme="minorHAnsi" w:hAnsiTheme="minorHAnsi" w:cstheme="minorHAnsi"/>
          <w:bCs/>
          <w:sz w:val="20"/>
          <w:szCs w:val="20"/>
        </w:rPr>
      </w:pPr>
      <w:r w:rsidRPr="00713E69">
        <w:rPr>
          <w:rFonts w:asciiTheme="minorHAnsi" w:hAnsiTheme="minorHAnsi" w:cstheme="minorHAnsi"/>
          <w:bCs/>
          <w:sz w:val="20"/>
          <w:szCs w:val="20"/>
        </w:rPr>
        <w:t xml:space="preserve">Dallos, R. and Draper, R. (2015). </w:t>
      </w:r>
      <w:r w:rsidRPr="00713E69">
        <w:rPr>
          <w:rFonts w:asciiTheme="minorHAnsi" w:hAnsiTheme="minorHAnsi" w:cstheme="minorHAnsi"/>
          <w:bCs/>
          <w:i/>
          <w:iCs/>
          <w:sz w:val="20"/>
          <w:szCs w:val="20"/>
        </w:rPr>
        <w:t>An Introduction to Family Therapy: Systemic Theory And Practice (UK Higher Education OUP Humanities &amp; Social Sciences Counselling and Psychotherapy). (4</w:t>
      </w:r>
      <w:r w:rsidRPr="00713E69">
        <w:rPr>
          <w:rFonts w:asciiTheme="minorHAnsi" w:hAnsiTheme="minorHAnsi" w:cstheme="minorHAnsi"/>
          <w:bCs/>
          <w:i/>
          <w:iCs/>
          <w:sz w:val="20"/>
          <w:szCs w:val="20"/>
          <w:vertAlign w:val="superscript"/>
        </w:rPr>
        <w:t>th</w:t>
      </w:r>
      <w:r w:rsidRPr="00713E69">
        <w:rPr>
          <w:rFonts w:asciiTheme="minorHAnsi" w:hAnsiTheme="minorHAnsi" w:cstheme="minorHAnsi"/>
          <w:bCs/>
          <w:i/>
          <w:iCs/>
          <w:sz w:val="20"/>
          <w:szCs w:val="20"/>
        </w:rPr>
        <w:t xml:space="preserve"> Ed.).</w:t>
      </w:r>
      <w:r w:rsidRPr="00713E69">
        <w:rPr>
          <w:rFonts w:asciiTheme="minorHAnsi" w:hAnsiTheme="minorHAnsi" w:cstheme="minorHAnsi"/>
          <w:bCs/>
          <w:sz w:val="20"/>
          <w:szCs w:val="20"/>
        </w:rPr>
        <w:t xml:space="preserve"> OUP.</w:t>
      </w:r>
    </w:p>
    <w:p w14:paraId="48FD8778" w14:textId="23D12FAB" w:rsidR="00AB250E" w:rsidRPr="00AB250E" w:rsidRDefault="00AB250E" w:rsidP="00AB250E">
      <w:pPr>
        <w:tabs>
          <w:tab w:val="left" w:pos="720"/>
        </w:tabs>
        <w:autoSpaceDE w:val="0"/>
        <w:autoSpaceDN w:val="0"/>
        <w:adjustRightInd w:val="0"/>
        <w:rPr>
          <w:rFonts w:asciiTheme="minorHAnsi" w:hAnsiTheme="minorHAnsi" w:cstheme="minorHAnsi"/>
          <w:bCs/>
          <w:sz w:val="20"/>
          <w:szCs w:val="20"/>
        </w:rPr>
      </w:pPr>
      <w:r w:rsidRPr="00AB250E">
        <w:rPr>
          <w:rFonts w:asciiTheme="minorHAnsi" w:hAnsiTheme="minorHAnsi" w:cstheme="minorHAnsi"/>
          <w:bCs/>
          <w:sz w:val="20"/>
          <w:szCs w:val="20"/>
        </w:rPr>
        <w:lastRenderedPageBreak/>
        <w:t xml:space="preserve">Hayes, S. C., &amp; Hofmann, S. G. (Eds.). (2018). </w:t>
      </w:r>
      <w:r w:rsidRPr="00AB250E">
        <w:rPr>
          <w:rFonts w:asciiTheme="minorHAnsi" w:hAnsiTheme="minorHAnsi" w:cstheme="minorHAnsi"/>
          <w:bCs/>
          <w:i/>
          <w:iCs/>
          <w:sz w:val="20"/>
          <w:szCs w:val="20"/>
        </w:rPr>
        <w:t xml:space="preserve">Process-based CBT: The science and core clinical competencies of cognitive </w:t>
      </w:r>
      <w:proofErr w:type="spellStart"/>
      <w:r w:rsidRPr="00AB250E">
        <w:rPr>
          <w:rFonts w:asciiTheme="minorHAnsi" w:hAnsiTheme="minorHAnsi" w:cstheme="minorHAnsi"/>
          <w:bCs/>
          <w:i/>
          <w:iCs/>
          <w:sz w:val="20"/>
          <w:szCs w:val="20"/>
        </w:rPr>
        <w:t>behavioral</w:t>
      </w:r>
      <w:proofErr w:type="spellEnd"/>
      <w:r w:rsidRPr="00AB250E">
        <w:rPr>
          <w:rFonts w:asciiTheme="minorHAnsi" w:hAnsiTheme="minorHAnsi" w:cstheme="minorHAnsi"/>
          <w:bCs/>
          <w:i/>
          <w:iCs/>
          <w:sz w:val="20"/>
          <w:szCs w:val="20"/>
        </w:rPr>
        <w:t xml:space="preserve"> therapy.</w:t>
      </w:r>
      <w:r w:rsidRPr="00AB250E">
        <w:rPr>
          <w:rFonts w:asciiTheme="minorHAnsi" w:hAnsiTheme="minorHAnsi" w:cstheme="minorHAnsi"/>
          <w:bCs/>
          <w:sz w:val="20"/>
          <w:szCs w:val="20"/>
        </w:rPr>
        <w:t xml:space="preserve"> New Harbinger Publications, Inc.. </w:t>
      </w:r>
    </w:p>
    <w:p w14:paraId="608236E4" w14:textId="77777777" w:rsidR="00AB250E" w:rsidRDefault="00AB250E" w:rsidP="00AB250E">
      <w:pPr>
        <w:tabs>
          <w:tab w:val="left" w:pos="720"/>
        </w:tabs>
        <w:autoSpaceDE w:val="0"/>
        <w:autoSpaceDN w:val="0"/>
        <w:adjustRightInd w:val="0"/>
        <w:rPr>
          <w:rFonts w:asciiTheme="minorHAnsi" w:hAnsiTheme="minorHAnsi" w:cstheme="minorHAnsi"/>
          <w:bCs/>
          <w:sz w:val="20"/>
          <w:szCs w:val="20"/>
        </w:rPr>
      </w:pPr>
    </w:p>
    <w:p w14:paraId="4142D844" w14:textId="7E80BA44" w:rsidR="00AB250E" w:rsidRDefault="00AB250E" w:rsidP="00AB250E">
      <w:pPr>
        <w:tabs>
          <w:tab w:val="left" w:pos="720"/>
        </w:tabs>
        <w:autoSpaceDE w:val="0"/>
        <w:autoSpaceDN w:val="0"/>
        <w:adjustRightInd w:val="0"/>
        <w:rPr>
          <w:rFonts w:asciiTheme="minorHAnsi" w:hAnsiTheme="minorHAnsi" w:cstheme="minorHAnsi"/>
          <w:bCs/>
          <w:sz w:val="20"/>
          <w:szCs w:val="20"/>
        </w:rPr>
      </w:pPr>
      <w:r w:rsidRPr="00AB250E">
        <w:rPr>
          <w:rFonts w:asciiTheme="minorHAnsi" w:hAnsiTheme="minorHAnsi" w:cstheme="minorHAnsi"/>
          <w:bCs/>
          <w:sz w:val="20"/>
          <w:szCs w:val="20"/>
        </w:rPr>
        <w:t xml:space="preserve">Hofmann, S. G., Hayes, S. C., &amp; </w:t>
      </w:r>
      <w:proofErr w:type="spellStart"/>
      <w:r w:rsidRPr="00AB250E">
        <w:rPr>
          <w:rFonts w:asciiTheme="minorHAnsi" w:hAnsiTheme="minorHAnsi" w:cstheme="minorHAnsi"/>
          <w:bCs/>
          <w:sz w:val="20"/>
          <w:szCs w:val="20"/>
        </w:rPr>
        <w:t>Lorscheid</w:t>
      </w:r>
      <w:proofErr w:type="spellEnd"/>
      <w:r w:rsidRPr="00AB250E">
        <w:rPr>
          <w:rFonts w:asciiTheme="minorHAnsi" w:hAnsiTheme="minorHAnsi" w:cstheme="minorHAnsi"/>
          <w:bCs/>
          <w:sz w:val="20"/>
          <w:szCs w:val="20"/>
        </w:rPr>
        <w:t xml:space="preserve">, D. N. (2021). </w:t>
      </w:r>
      <w:r w:rsidRPr="00AB250E">
        <w:rPr>
          <w:rFonts w:asciiTheme="minorHAnsi" w:hAnsiTheme="minorHAnsi" w:cstheme="minorHAnsi"/>
          <w:bCs/>
          <w:i/>
          <w:iCs/>
          <w:sz w:val="20"/>
          <w:szCs w:val="20"/>
        </w:rPr>
        <w:t>The Process-Based Therapy Workbook for Clinicians: Targeting the Core Processes in Psychological Change</w:t>
      </w:r>
      <w:r w:rsidRPr="00AB250E">
        <w:rPr>
          <w:rFonts w:asciiTheme="minorHAnsi" w:hAnsiTheme="minorHAnsi" w:cstheme="minorHAnsi"/>
          <w:bCs/>
          <w:sz w:val="20"/>
          <w:szCs w:val="20"/>
        </w:rPr>
        <w:t>. New Harbinger Publications.</w:t>
      </w:r>
    </w:p>
    <w:p w14:paraId="0625CFC6" w14:textId="77777777" w:rsidR="00AB250E" w:rsidRPr="00AB250E" w:rsidRDefault="00AB250E" w:rsidP="00AB250E">
      <w:pPr>
        <w:tabs>
          <w:tab w:val="left" w:pos="720"/>
        </w:tabs>
        <w:autoSpaceDE w:val="0"/>
        <w:autoSpaceDN w:val="0"/>
        <w:adjustRightInd w:val="0"/>
        <w:rPr>
          <w:rFonts w:asciiTheme="minorHAnsi" w:hAnsiTheme="minorHAnsi" w:cstheme="minorHAnsi"/>
          <w:bCs/>
          <w:sz w:val="20"/>
          <w:szCs w:val="20"/>
        </w:rPr>
      </w:pPr>
    </w:p>
    <w:p w14:paraId="57D9E7B6" w14:textId="71DB546D" w:rsidR="00AB250E" w:rsidRPr="00713E69" w:rsidRDefault="00AB250E" w:rsidP="00AB250E">
      <w:pPr>
        <w:tabs>
          <w:tab w:val="left" w:pos="720"/>
        </w:tabs>
        <w:autoSpaceDE w:val="0"/>
        <w:autoSpaceDN w:val="0"/>
        <w:adjustRightInd w:val="0"/>
        <w:rPr>
          <w:rFonts w:asciiTheme="minorHAnsi" w:hAnsiTheme="minorHAnsi" w:cstheme="minorHAnsi"/>
          <w:bCs/>
          <w:sz w:val="20"/>
          <w:szCs w:val="20"/>
        </w:rPr>
      </w:pPr>
      <w:r w:rsidRPr="00AB250E">
        <w:rPr>
          <w:rFonts w:asciiTheme="minorHAnsi" w:hAnsiTheme="minorHAnsi" w:cstheme="minorHAnsi"/>
          <w:bCs/>
          <w:sz w:val="20"/>
          <w:szCs w:val="20"/>
        </w:rPr>
        <w:t xml:space="preserve">Hayes, S. C., &amp; Hofmann, S. G. (Eds.). (2020). </w:t>
      </w:r>
      <w:r w:rsidRPr="00AB250E">
        <w:rPr>
          <w:rFonts w:asciiTheme="minorHAnsi" w:hAnsiTheme="minorHAnsi" w:cstheme="minorHAnsi"/>
          <w:bCs/>
          <w:i/>
          <w:iCs/>
          <w:sz w:val="20"/>
          <w:szCs w:val="20"/>
        </w:rPr>
        <w:t>Beyond the DSM: Toward a process-based alternative for diagnosis and mental health treatment</w:t>
      </w:r>
      <w:r w:rsidRPr="00AB250E">
        <w:rPr>
          <w:rFonts w:asciiTheme="minorHAnsi" w:hAnsiTheme="minorHAnsi" w:cstheme="minorHAnsi"/>
          <w:bCs/>
          <w:sz w:val="20"/>
          <w:szCs w:val="20"/>
        </w:rPr>
        <w:t>. New Harbinger Publications.</w:t>
      </w:r>
    </w:p>
    <w:p w14:paraId="6762928A" w14:textId="77777777" w:rsidR="00D04EC5" w:rsidRPr="00713E69" w:rsidRDefault="00D04EC5" w:rsidP="00D04EC5">
      <w:pPr>
        <w:tabs>
          <w:tab w:val="left" w:pos="720"/>
        </w:tabs>
        <w:autoSpaceDE w:val="0"/>
        <w:autoSpaceDN w:val="0"/>
        <w:adjustRightInd w:val="0"/>
        <w:rPr>
          <w:rFonts w:asciiTheme="minorHAnsi" w:hAnsiTheme="minorHAnsi" w:cstheme="minorHAnsi"/>
          <w:bCs/>
          <w:sz w:val="20"/>
          <w:szCs w:val="20"/>
        </w:rPr>
      </w:pPr>
    </w:p>
    <w:p w14:paraId="4B9CB7BC" w14:textId="77777777" w:rsidR="00D04EC5" w:rsidRPr="00713E69" w:rsidRDefault="00D04EC5" w:rsidP="00D04EC5">
      <w:pPr>
        <w:tabs>
          <w:tab w:val="left" w:pos="720"/>
        </w:tabs>
        <w:autoSpaceDE w:val="0"/>
        <w:autoSpaceDN w:val="0"/>
        <w:adjustRightInd w:val="0"/>
        <w:rPr>
          <w:rFonts w:asciiTheme="minorHAnsi" w:hAnsiTheme="minorHAnsi" w:cstheme="minorHAnsi"/>
          <w:color w:val="000000"/>
          <w:sz w:val="20"/>
          <w:szCs w:val="20"/>
        </w:rPr>
      </w:pPr>
      <w:proofErr w:type="spellStart"/>
      <w:r w:rsidRPr="00713E69">
        <w:rPr>
          <w:rFonts w:asciiTheme="minorHAnsi" w:hAnsiTheme="minorHAnsi" w:cstheme="minorHAnsi"/>
          <w:color w:val="000000"/>
          <w:sz w:val="20"/>
          <w:szCs w:val="20"/>
        </w:rPr>
        <w:t>Iwamasama</w:t>
      </w:r>
      <w:proofErr w:type="spellEnd"/>
      <w:r w:rsidRPr="00713E69">
        <w:rPr>
          <w:rFonts w:asciiTheme="minorHAnsi" w:hAnsiTheme="minorHAnsi" w:cstheme="minorHAnsi"/>
          <w:color w:val="000000"/>
          <w:sz w:val="20"/>
          <w:szCs w:val="20"/>
        </w:rPr>
        <w:t xml:space="preserve"> G. Y., &amp; Hays, P. A. (2018). </w:t>
      </w:r>
      <w:r w:rsidRPr="00713E69">
        <w:rPr>
          <w:rFonts w:asciiTheme="minorHAnsi" w:hAnsiTheme="minorHAnsi" w:cstheme="minorHAnsi"/>
          <w:i/>
          <w:iCs/>
          <w:color w:val="000000"/>
          <w:sz w:val="20"/>
          <w:szCs w:val="20"/>
        </w:rPr>
        <w:t xml:space="preserve">Culturally Responsive Cognitive </w:t>
      </w:r>
      <w:proofErr w:type="spellStart"/>
      <w:r w:rsidRPr="00713E69">
        <w:rPr>
          <w:rFonts w:asciiTheme="minorHAnsi" w:hAnsiTheme="minorHAnsi" w:cstheme="minorHAnsi"/>
          <w:i/>
          <w:iCs/>
          <w:color w:val="000000"/>
          <w:sz w:val="20"/>
          <w:szCs w:val="20"/>
        </w:rPr>
        <w:t>Behavior</w:t>
      </w:r>
      <w:proofErr w:type="spellEnd"/>
      <w:r w:rsidRPr="00713E69">
        <w:rPr>
          <w:rFonts w:asciiTheme="minorHAnsi" w:hAnsiTheme="minorHAnsi" w:cstheme="minorHAnsi"/>
          <w:i/>
          <w:iCs/>
          <w:color w:val="000000"/>
          <w:sz w:val="20"/>
          <w:szCs w:val="20"/>
        </w:rPr>
        <w:t xml:space="preserve"> Therapy: Practice and Supervision.</w:t>
      </w:r>
      <w:r w:rsidRPr="00713E69">
        <w:rPr>
          <w:rFonts w:asciiTheme="minorHAnsi" w:hAnsiTheme="minorHAnsi" w:cstheme="minorHAnsi"/>
          <w:color w:val="000000"/>
          <w:sz w:val="20"/>
          <w:szCs w:val="20"/>
        </w:rPr>
        <w:t xml:space="preserve"> Washington, DC, USA: APA.</w:t>
      </w:r>
    </w:p>
    <w:p w14:paraId="2321F4FC" w14:textId="77777777" w:rsidR="00AB250E" w:rsidRPr="00AB250E" w:rsidRDefault="00AB250E" w:rsidP="00AB250E">
      <w:pPr>
        <w:tabs>
          <w:tab w:val="left" w:pos="720"/>
        </w:tabs>
        <w:autoSpaceDE w:val="0"/>
        <w:autoSpaceDN w:val="0"/>
        <w:adjustRightInd w:val="0"/>
        <w:rPr>
          <w:rFonts w:asciiTheme="minorHAnsi" w:hAnsiTheme="minorHAnsi" w:cstheme="minorHAnsi"/>
          <w:color w:val="000000"/>
          <w:sz w:val="20"/>
          <w:szCs w:val="20"/>
        </w:rPr>
      </w:pPr>
    </w:p>
    <w:p w14:paraId="5279AA18" w14:textId="68C021FD" w:rsidR="00AB250E" w:rsidRPr="00713E69" w:rsidRDefault="00AB250E" w:rsidP="00AB250E">
      <w:pPr>
        <w:tabs>
          <w:tab w:val="left" w:pos="720"/>
        </w:tabs>
        <w:autoSpaceDE w:val="0"/>
        <w:autoSpaceDN w:val="0"/>
        <w:adjustRightInd w:val="0"/>
        <w:rPr>
          <w:rFonts w:asciiTheme="minorHAnsi" w:hAnsiTheme="minorHAnsi" w:cstheme="minorHAnsi"/>
          <w:color w:val="000000"/>
          <w:sz w:val="20"/>
          <w:szCs w:val="20"/>
        </w:rPr>
      </w:pPr>
      <w:r w:rsidRPr="00AB250E">
        <w:rPr>
          <w:rFonts w:asciiTheme="minorHAnsi" w:hAnsiTheme="minorHAnsi" w:cstheme="minorHAnsi"/>
          <w:color w:val="000000"/>
          <w:sz w:val="20"/>
          <w:szCs w:val="20"/>
        </w:rPr>
        <w:t xml:space="preserve">Kennerley, H., Kirk, J., &amp; Westbrook, D. (2016). </w:t>
      </w:r>
      <w:r w:rsidRPr="00AB250E">
        <w:rPr>
          <w:rFonts w:asciiTheme="minorHAnsi" w:hAnsiTheme="minorHAnsi" w:cstheme="minorHAnsi"/>
          <w:i/>
          <w:iCs/>
          <w:color w:val="000000"/>
          <w:sz w:val="20"/>
          <w:szCs w:val="20"/>
        </w:rPr>
        <w:t>An introduction to cognitive behaviour therapy</w:t>
      </w:r>
      <w:r w:rsidRPr="00AB250E">
        <w:rPr>
          <w:rFonts w:asciiTheme="minorHAnsi" w:hAnsiTheme="minorHAnsi" w:cstheme="minorHAnsi"/>
          <w:color w:val="000000"/>
          <w:sz w:val="20"/>
          <w:szCs w:val="20"/>
        </w:rPr>
        <w:t xml:space="preserve"> (3rd ed.). SAGE Publications.</w:t>
      </w:r>
    </w:p>
    <w:p w14:paraId="1CBF83A9" w14:textId="77777777" w:rsidR="00D04EC5" w:rsidRPr="00713E69" w:rsidRDefault="00D04EC5" w:rsidP="00D04EC5">
      <w:pPr>
        <w:tabs>
          <w:tab w:val="left" w:pos="720"/>
        </w:tabs>
        <w:autoSpaceDE w:val="0"/>
        <w:autoSpaceDN w:val="0"/>
        <w:adjustRightInd w:val="0"/>
        <w:rPr>
          <w:rFonts w:asciiTheme="minorHAnsi" w:hAnsiTheme="minorHAnsi" w:cstheme="minorHAnsi"/>
          <w:color w:val="000000"/>
          <w:sz w:val="20"/>
          <w:szCs w:val="20"/>
        </w:rPr>
      </w:pPr>
    </w:p>
    <w:p w14:paraId="7A2AABF4" w14:textId="77777777" w:rsidR="00D04EC5" w:rsidRPr="00713E69" w:rsidRDefault="00D04EC5" w:rsidP="00D04EC5">
      <w:pPr>
        <w:autoSpaceDE w:val="0"/>
        <w:autoSpaceDN w:val="0"/>
        <w:adjustRightInd w:val="0"/>
        <w:rPr>
          <w:rFonts w:asciiTheme="minorHAnsi" w:hAnsiTheme="minorHAnsi" w:cstheme="minorHAnsi"/>
          <w:iCs/>
          <w:color w:val="000000"/>
          <w:sz w:val="20"/>
          <w:szCs w:val="20"/>
        </w:rPr>
      </w:pPr>
      <w:r w:rsidRPr="00713E69">
        <w:rPr>
          <w:rFonts w:asciiTheme="minorHAnsi" w:hAnsiTheme="minorHAnsi" w:cstheme="minorHAnsi"/>
          <w:iCs/>
          <w:color w:val="000000"/>
          <w:sz w:val="20"/>
          <w:szCs w:val="20"/>
        </w:rPr>
        <w:t xml:space="preserve">Mueller, M., Kennerley, H., McManus, F., &amp; Westbrook, D. (2010). </w:t>
      </w:r>
      <w:r w:rsidRPr="00713E69">
        <w:rPr>
          <w:rFonts w:asciiTheme="minorHAnsi" w:hAnsiTheme="minorHAnsi" w:cstheme="minorHAnsi"/>
          <w:i/>
          <w:iCs/>
          <w:color w:val="000000"/>
          <w:sz w:val="20"/>
          <w:szCs w:val="20"/>
        </w:rPr>
        <w:t xml:space="preserve">Oxford Guide to Surviving as a CBT Therapist. </w:t>
      </w:r>
      <w:r w:rsidRPr="00713E69">
        <w:rPr>
          <w:rFonts w:asciiTheme="minorHAnsi" w:hAnsiTheme="minorHAnsi" w:cstheme="minorHAnsi"/>
          <w:iCs/>
          <w:color w:val="000000"/>
          <w:sz w:val="20"/>
          <w:szCs w:val="20"/>
        </w:rPr>
        <w:t>OUP.</w:t>
      </w:r>
    </w:p>
    <w:p w14:paraId="71F220F8" w14:textId="77777777" w:rsidR="00D04EC5" w:rsidRDefault="00D04EC5" w:rsidP="00D04EC5">
      <w:pPr>
        <w:pStyle w:val="Heading1"/>
        <w:rPr>
          <w:rFonts w:asciiTheme="minorHAnsi" w:hAnsiTheme="minorHAnsi" w:cstheme="minorHAnsi"/>
          <w:bCs w:val="0"/>
          <w:sz w:val="20"/>
          <w:szCs w:val="20"/>
        </w:rPr>
      </w:pPr>
    </w:p>
    <w:p w14:paraId="5213AD5F" w14:textId="3A7D3F4C" w:rsidR="00D04EC5" w:rsidRPr="00713E69" w:rsidRDefault="00D04EC5" w:rsidP="00D04EC5">
      <w:pPr>
        <w:pStyle w:val="Heading1"/>
        <w:rPr>
          <w:rFonts w:asciiTheme="minorHAnsi" w:hAnsiTheme="minorHAnsi" w:cstheme="minorHAnsi"/>
          <w:bCs w:val="0"/>
          <w:sz w:val="20"/>
          <w:szCs w:val="20"/>
        </w:rPr>
      </w:pPr>
      <w:r w:rsidRPr="00713E69">
        <w:rPr>
          <w:rFonts w:asciiTheme="minorHAnsi" w:hAnsiTheme="minorHAnsi" w:cstheme="minorHAnsi"/>
          <w:bCs w:val="0"/>
          <w:sz w:val="20"/>
          <w:szCs w:val="20"/>
        </w:rPr>
        <w:t>Assessment and formulation</w:t>
      </w:r>
    </w:p>
    <w:p w14:paraId="57EEE78F" w14:textId="77777777" w:rsidR="00D04EC5" w:rsidRPr="00713E69" w:rsidRDefault="00D04EC5" w:rsidP="00D04EC5">
      <w:pPr>
        <w:rPr>
          <w:rFonts w:asciiTheme="minorHAnsi" w:hAnsiTheme="minorHAnsi" w:cstheme="minorHAnsi"/>
          <w:sz w:val="20"/>
          <w:szCs w:val="20"/>
        </w:rPr>
      </w:pPr>
    </w:p>
    <w:p w14:paraId="03362ED2" w14:textId="191FBC9F" w:rsidR="00D04EC5" w:rsidRPr="00713E69" w:rsidRDefault="00D04EC5" w:rsidP="00D04EC5">
      <w:pPr>
        <w:autoSpaceDE w:val="0"/>
        <w:autoSpaceDN w:val="0"/>
        <w:adjustRightInd w:val="0"/>
        <w:rPr>
          <w:rFonts w:asciiTheme="minorHAnsi" w:hAnsiTheme="minorHAnsi" w:cstheme="minorHAnsi"/>
          <w:sz w:val="20"/>
          <w:szCs w:val="20"/>
        </w:rPr>
      </w:pPr>
      <w:r w:rsidRPr="00713E69">
        <w:rPr>
          <w:rFonts w:asciiTheme="minorHAnsi" w:hAnsiTheme="minorHAnsi" w:cstheme="minorHAnsi"/>
          <w:sz w:val="20"/>
          <w:szCs w:val="20"/>
        </w:rPr>
        <w:t xml:space="preserve">Dawson. D., </w:t>
      </w:r>
      <w:r w:rsidR="00F35E1D">
        <w:rPr>
          <w:rFonts w:asciiTheme="minorHAnsi" w:hAnsiTheme="minorHAnsi" w:cstheme="minorHAnsi"/>
          <w:sz w:val="20"/>
          <w:szCs w:val="20"/>
        </w:rPr>
        <w:t xml:space="preserve">&amp; </w:t>
      </w:r>
      <w:r w:rsidRPr="00713E69">
        <w:rPr>
          <w:rFonts w:asciiTheme="minorHAnsi" w:hAnsiTheme="minorHAnsi" w:cstheme="minorHAnsi"/>
          <w:sz w:val="20"/>
          <w:szCs w:val="20"/>
        </w:rPr>
        <w:t xml:space="preserve">Moghaddam. N. (2015). </w:t>
      </w:r>
      <w:r w:rsidRPr="00713E69">
        <w:rPr>
          <w:rFonts w:asciiTheme="minorHAnsi" w:hAnsiTheme="minorHAnsi" w:cstheme="minorHAnsi"/>
          <w:i/>
          <w:iCs/>
          <w:sz w:val="20"/>
          <w:szCs w:val="20"/>
        </w:rPr>
        <w:t>Formulation in Action: Applying Psychological Theory to Clinical Practice.</w:t>
      </w:r>
      <w:r w:rsidRPr="00713E69">
        <w:rPr>
          <w:rFonts w:asciiTheme="minorHAnsi" w:hAnsiTheme="minorHAnsi" w:cstheme="minorHAnsi"/>
          <w:sz w:val="20"/>
          <w:szCs w:val="20"/>
        </w:rPr>
        <w:t xml:space="preserve"> De Gruyter Open Ltd.</w:t>
      </w:r>
    </w:p>
    <w:p w14:paraId="50AEE7E9" w14:textId="77777777" w:rsidR="00D04EC5" w:rsidRPr="00713E69" w:rsidRDefault="00D04EC5" w:rsidP="00D04EC5">
      <w:pPr>
        <w:autoSpaceDE w:val="0"/>
        <w:autoSpaceDN w:val="0"/>
        <w:adjustRightInd w:val="0"/>
        <w:rPr>
          <w:rFonts w:asciiTheme="minorHAnsi" w:hAnsiTheme="minorHAnsi" w:cstheme="minorHAnsi"/>
          <w:sz w:val="20"/>
          <w:szCs w:val="20"/>
        </w:rPr>
      </w:pPr>
    </w:p>
    <w:p w14:paraId="6103A345" w14:textId="77777777" w:rsidR="00D04EC5" w:rsidRPr="00713E69" w:rsidRDefault="00D04EC5" w:rsidP="00D04EC5">
      <w:pPr>
        <w:autoSpaceDE w:val="0"/>
        <w:autoSpaceDN w:val="0"/>
        <w:adjustRightInd w:val="0"/>
        <w:rPr>
          <w:rFonts w:asciiTheme="minorHAnsi" w:hAnsiTheme="minorHAnsi" w:cstheme="minorHAnsi"/>
          <w:sz w:val="20"/>
          <w:szCs w:val="20"/>
        </w:rPr>
      </w:pPr>
      <w:r w:rsidRPr="00713E69">
        <w:rPr>
          <w:rFonts w:asciiTheme="minorHAnsi" w:hAnsiTheme="minorHAnsi" w:cstheme="minorHAnsi"/>
          <w:sz w:val="20"/>
          <w:szCs w:val="20"/>
        </w:rPr>
        <w:t xml:space="preserve">Hallam, R. (2013). </w:t>
      </w:r>
      <w:r w:rsidRPr="00713E69">
        <w:rPr>
          <w:rFonts w:asciiTheme="minorHAnsi" w:hAnsiTheme="minorHAnsi" w:cstheme="minorHAnsi"/>
          <w:i/>
          <w:sz w:val="20"/>
          <w:szCs w:val="20"/>
        </w:rPr>
        <w:t>Individual Case Formulation</w:t>
      </w:r>
      <w:r w:rsidRPr="00713E69">
        <w:rPr>
          <w:rFonts w:asciiTheme="minorHAnsi" w:hAnsiTheme="minorHAnsi" w:cstheme="minorHAnsi"/>
          <w:sz w:val="20"/>
          <w:szCs w:val="20"/>
        </w:rPr>
        <w:t xml:space="preserve">. Academic Press. </w:t>
      </w:r>
    </w:p>
    <w:p w14:paraId="639B85CD" w14:textId="77777777" w:rsidR="00D04EC5" w:rsidRPr="00713E69" w:rsidRDefault="00D04EC5" w:rsidP="00D04EC5">
      <w:pPr>
        <w:autoSpaceDE w:val="0"/>
        <w:autoSpaceDN w:val="0"/>
        <w:adjustRightInd w:val="0"/>
        <w:rPr>
          <w:rFonts w:asciiTheme="minorHAnsi" w:hAnsiTheme="minorHAnsi" w:cstheme="minorHAnsi"/>
          <w:sz w:val="20"/>
          <w:szCs w:val="20"/>
        </w:rPr>
      </w:pPr>
    </w:p>
    <w:p w14:paraId="6068ED5A" w14:textId="77777777" w:rsidR="00D04EC5" w:rsidRPr="00713E69" w:rsidRDefault="00D04EC5" w:rsidP="00D04EC5">
      <w:pPr>
        <w:autoSpaceDE w:val="0"/>
        <w:autoSpaceDN w:val="0"/>
        <w:adjustRightInd w:val="0"/>
        <w:rPr>
          <w:rFonts w:asciiTheme="minorHAnsi" w:hAnsiTheme="minorHAnsi" w:cstheme="minorHAnsi"/>
          <w:sz w:val="20"/>
          <w:szCs w:val="20"/>
        </w:rPr>
      </w:pPr>
      <w:r w:rsidRPr="00713E69">
        <w:rPr>
          <w:rFonts w:asciiTheme="minorHAnsi" w:hAnsiTheme="minorHAnsi" w:cstheme="minorHAnsi"/>
          <w:sz w:val="20"/>
          <w:szCs w:val="20"/>
        </w:rPr>
        <w:t xml:space="preserve">Johnstone, L., &amp; Dallos, R. (Eds.). (2013). </w:t>
      </w:r>
      <w:r w:rsidRPr="00713E69">
        <w:rPr>
          <w:rFonts w:asciiTheme="minorHAnsi" w:hAnsiTheme="minorHAnsi" w:cstheme="minorHAnsi"/>
          <w:i/>
          <w:sz w:val="20"/>
          <w:szCs w:val="20"/>
        </w:rPr>
        <w:t xml:space="preserve">Formulation in Psychology and Psychotherapy: Making Sense of People’s Problems. </w:t>
      </w:r>
      <w:r w:rsidRPr="00713E69">
        <w:rPr>
          <w:rFonts w:asciiTheme="minorHAnsi" w:hAnsiTheme="minorHAnsi" w:cstheme="minorHAnsi"/>
          <w:sz w:val="20"/>
          <w:szCs w:val="20"/>
        </w:rPr>
        <w:t>Second Edition: Routledge.</w:t>
      </w:r>
    </w:p>
    <w:p w14:paraId="34667468" w14:textId="77777777" w:rsidR="00D04EC5" w:rsidRPr="00713E69" w:rsidRDefault="00D04EC5" w:rsidP="00D04EC5">
      <w:pPr>
        <w:autoSpaceDE w:val="0"/>
        <w:autoSpaceDN w:val="0"/>
        <w:adjustRightInd w:val="0"/>
        <w:rPr>
          <w:rFonts w:asciiTheme="minorHAnsi" w:hAnsiTheme="minorHAnsi" w:cstheme="minorHAnsi"/>
          <w:sz w:val="20"/>
          <w:szCs w:val="20"/>
        </w:rPr>
      </w:pPr>
    </w:p>
    <w:p w14:paraId="598C8409" w14:textId="77777777" w:rsidR="00D04EC5" w:rsidRPr="00713E69" w:rsidRDefault="00D04EC5" w:rsidP="00D04EC5">
      <w:pPr>
        <w:autoSpaceDE w:val="0"/>
        <w:autoSpaceDN w:val="0"/>
        <w:adjustRightInd w:val="0"/>
        <w:rPr>
          <w:rFonts w:asciiTheme="minorHAnsi" w:hAnsiTheme="minorHAnsi" w:cstheme="minorHAnsi"/>
          <w:sz w:val="20"/>
          <w:szCs w:val="20"/>
        </w:rPr>
      </w:pPr>
      <w:r w:rsidRPr="00713E69">
        <w:rPr>
          <w:rFonts w:asciiTheme="minorHAnsi" w:hAnsiTheme="minorHAnsi" w:cstheme="minorHAnsi"/>
          <w:sz w:val="20"/>
          <w:szCs w:val="20"/>
        </w:rPr>
        <w:t xml:space="preserve">Ruggiero., G. M., and Caselli, G. et al. (Eds.). (2021). </w:t>
      </w:r>
      <w:r w:rsidRPr="00713E69">
        <w:rPr>
          <w:rFonts w:asciiTheme="minorHAnsi" w:hAnsiTheme="minorHAnsi" w:cstheme="minorHAnsi"/>
          <w:i/>
          <w:iCs/>
          <w:sz w:val="20"/>
          <w:szCs w:val="20"/>
        </w:rPr>
        <w:t xml:space="preserve">CBT Case Formulation as Therapeutic Process. </w:t>
      </w:r>
      <w:r w:rsidRPr="00713E69">
        <w:rPr>
          <w:rFonts w:asciiTheme="minorHAnsi" w:hAnsiTheme="minorHAnsi" w:cstheme="minorHAnsi"/>
          <w:sz w:val="20"/>
          <w:szCs w:val="20"/>
        </w:rPr>
        <w:t>Springer.</w:t>
      </w:r>
    </w:p>
    <w:p w14:paraId="7EB22754" w14:textId="77777777" w:rsidR="00D04EC5" w:rsidRPr="00713E69" w:rsidRDefault="00D04EC5" w:rsidP="00D04EC5">
      <w:pPr>
        <w:autoSpaceDE w:val="0"/>
        <w:autoSpaceDN w:val="0"/>
        <w:adjustRightInd w:val="0"/>
        <w:rPr>
          <w:rFonts w:asciiTheme="minorHAnsi" w:hAnsiTheme="minorHAnsi" w:cstheme="minorHAnsi"/>
          <w:sz w:val="20"/>
          <w:szCs w:val="20"/>
        </w:rPr>
      </w:pPr>
    </w:p>
    <w:p w14:paraId="139BCE75" w14:textId="77777777" w:rsidR="00D04EC5" w:rsidRPr="00713E69" w:rsidRDefault="00D04EC5" w:rsidP="00D04EC5">
      <w:pPr>
        <w:pStyle w:val="Heading1"/>
        <w:rPr>
          <w:rFonts w:asciiTheme="minorHAnsi" w:hAnsiTheme="minorHAnsi" w:cstheme="minorHAnsi"/>
          <w:bCs w:val="0"/>
          <w:sz w:val="20"/>
          <w:szCs w:val="20"/>
        </w:rPr>
      </w:pPr>
    </w:p>
    <w:p w14:paraId="62DF830F" w14:textId="6A868F22" w:rsidR="0038221D" w:rsidRPr="0038221D" w:rsidRDefault="0038221D" w:rsidP="0038221D">
      <w:pPr>
        <w:rPr>
          <w:rFonts w:asciiTheme="minorHAnsi" w:hAnsiTheme="minorHAnsi" w:cstheme="minorHAnsi"/>
          <w:b/>
          <w:bCs/>
          <w:sz w:val="20"/>
          <w:szCs w:val="20"/>
        </w:rPr>
      </w:pPr>
      <w:r w:rsidRPr="0038221D">
        <w:rPr>
          <w:rFonts w:asciiTheme="minorHAnsi" w:hAnsiTheme="minorHAnsi" w:cstheme="minorHAnsi"/>
          <w:b/>
          <w:bCs/>
          <w:sz w:val="20"/>
          <w:szCs w:val="20"/>
        </w:rPr>
        <w:t>The Reflective Practitioner. Supervision, Personal and professional development and general counselling skills</w:t>
      </w:r>
    </w:p>
    <w:p w14:paraId="1431AFA1" w14:textId="77777777" w:rsidR="00D04EC5" w:rsidRPr="00713E69" w:rsidRDefault="00D04EC5" w:rsidP="00D04EC5">
      <w:pPr>
        <w:rPr>
          <w:rFonts w:asciiTheme="minorHAnsi" w:hAnsiTheme="minorHAnsi" w:cstheme="minorHAnsi"/>
          <w:sz w:val="20"/>
          <w:szCs w:val="20"/>
        </w:rPr>
      </w:pPr>
    </w:p>
    <w:p w14:paraId="45E1D343" w14:textId="26C0F02A" w:rsidR="0093326F" w:rsidRDefault="0093326F" w:rsidP="00D04EC5">
      <w:pPr>
        <w:autoSpaceDE w:val="0"/>
        <w:autoSpaceDN w:val="0"/>
        <w:adjustRightInd w:val="0"/>
        <w:rPr>
          <w:rFonts w:asciiTheme="minorHAnsi" w:hAnsiTheme="minorHAnsi" w:cstheme="minorHAnsi"/>
          <w:color w:val="000000"/>
          <w:sz w:val="20"/>
          <w:szCs w:val="20"/>
        </w:rPr>
      </w:pPr>
      <w:r w:rsidRPr="0093326F">
        <w:rPr>
          <w:rFonts w:asciiTheme="minorHAnsi" w:hAnsiTheme="minorHAnsi" w:cstheme="minorHAnsi"/>
          <w:color w:val="000000"/>
          <w:sz w:val="20"/>
          <w:szCs w:val="20"/>
        </w:rPr>
        <w:t xml:space="preserve">Beinart, H. (2014). Building and sustaining the supervisory relationship. In C.E. Watkins &amp; D.L. Milne (Eds) </w:t>
      </w:r>
      <w:r w:rsidRPr="0093326F">
        <w:rPr>
          <w:rFonts w:asciiTheme="minorHAnsi" w:hAnsiTheme="minorHAnsi" w:cstheme="minorHAnsi"/>
          <w:i/>
          <w:iCs/>
          <w:color w:val="000000"/>
          <w:sz w:val="20"/>
          <w:szCs w:val="20"/>
        </w:rPr>
        <w:t>The Wiley international handbook of clinical supervision</w:t>
      </w:r>
      <w:r w:rsidRPr="0093326F">
        <w:rPr>
          <w:rFonts w:asciiTheme="minorHAnsi" w:hAnsiTheme="minorHAnsi" w:cstheme="minorHAnsi"/>
          <w:color w:val="000000"/>
          <w:sz w:val="20"/>
          <w:szCs w:val="20"/>
        </w:rPr>
        <w:t xml:space="preserve"> (pp. 257–281) Chichester: Wiley</w:t>
      </w:r>
    </w:p>
    <w:p w14:paraId="32C7640A" w14:textId="77777777" w:rsidR="0093326F" w:rsidRDefault="0093326F" w:rsidP="00D04EC5">
      <w:pPr>
        <w:autoSpaceDE w:val="0"/>
        <w:autoSpaceDN w:val="0"/>
        <w:adjustRightInd w:val="0"/>
        <w:rPr>
          <w:rFonts w:asciiTheme="minorHAnsi" w:hAnsiTheme="minorHAnsi" w:cstheme="minorHAnsi"/>
          <w:color w:val="000000"/>
          <w:sz w:val="20"/>
          <w:szCs w:val="20"/>
        </w:rPr>
      </w:pPr>
    </w:p>
    <w:p w14:paraId="512B708E" w14:textId="5000B30D" w:rsidR="00D04EC5" w:rsidRPr="00713E69" w:rsidRDefault="00D04EC5" w:rsidP="00D04EC5">
      <w:pPr>
        <w:autoSpaceDE w:val="0"/>
        <w:autoSpaceDN w:val="0"/>
        <w:adjustRightInd w:val="0"/>
        <w:rPr>
          <w:rFonts w:asciiTheme="minorHAnsi" w:hAnsiTheme="minorHAnsi" w:cstheme="minorHAnsi"/>
          <w:color w:val="000000"/>
          <w:sz w:val="20"/>
          <w:szCs w:val="20"/>
        </w:rPr>
      </w:pPr>
      <w:r w:rsidRPr="00713E69">
        <w:rPr>
          <w:rFonts w:asciiTheme="minorHAnsi" w:hAnsiTheme="minorHAnsi" w:cstheme="minorHAnsi"/>
          <w:color w:val="000000"/>
          <w:sz w:val="20"/>
          <w:szCs w:val="20"/>
        </w:rPr>
        <w:t xml:space="preserve">Bennett-Levy, J., Thwaites, R., Haarhoff, B. &amp; Perry, H. (2015). </w:t>
      </w:r>
      <w:r w:rsidRPr="00713E69">
        <w:rPr>
          <w:rFonts w:asciiTheme="minorHAnsi" w:hAnsiTheme="minorHAnsi" w:cstheme="minorHAnsi"/>
          <w:i/>
          <w:iCs/>
          <w:color w:val="000000"/>
          <w:sz w:val="20"/>
          <w:szCs w:val="20"/>
        </w:rPr>
        <w:t>Experiencing CBT from the inside out: A self-practice / self-reflection workbook for therapists.</w:t>
      </w:r>
      <w:r w:rsidRPr="00713E69">
        <w:rPr>
          <w:rFonts w:asciiTheme="minorHAnsi" w:hAnsiTheme="minorHAnsi" w:cstheme="minorHAnsi"/>
          <w:color w:val="000000"/>
          <w:sz w:val="20"/>
          <w:szCs w:val="20"/>
        </w:rPr>
        <w:t xml:space="preserve"> New York: Guilford.</w:t>
      </w:r>
    </w:p>
    <w:p w14:paraId="0A89D2DA" w14:textId="77777777" w:rsidR="00D04EC5" w:rsidRPr="00713E69" w:rsidRDefault="00D04EC5" w:rsidP="00D04EC5">
      <w:pPr>
        <w:autoSpaceDE w:val="0"/>
        <w:autoSpaceDN w:val="0"/>
        <w:adjustRightInd w:val="0"/>
        <w:rPr>
          <w:rFonts w:asciiTheme="minorHAnsi" w:hAnsiTheme="minorHAnsi" w:cstheme="minorHAnsi"/>
          <w:color w:val="000000"/>
          <w:sz w:val="20"/>
          <w:szCs w:val="20"/>
        </w:rPr>
      </w:pPr>
    </w:p>
    <w:p w14:paraId="646AB1CF" w14:textId="77777777" w:rsidR="00D04EC5" w:rsidRPr="00713E69" w:rsidRDefault="00D04EC5" w:rsidP="00D04EC5">
      <w:pPr>
        <w:autoSpaceDE w:val="0"/>
        <w:autoSpaceDN w:val="0"/>
        <w:adjustRightInd w:val="0"/>
        <w:rPr>
          <w:rFonts w:asciiTheme="minorHAnsi" w:hAnsiTheme="minorHAnsi" w:cstheme="minorHAnsi"/>
          <w:color w:val="000000"/>
          <w:sz w:val="20"/>
          <w:szCs w:val="20"/>
        </w:rPr>
      </w:pPr>
      <w:r w:rsidRPr="00713E69">
        <w:rPr>
          <w:rFonts w:asciiTheme="minorHAnsi" w:hAnsiTheme="minorHAnsi" w:cstheme="minorHAnsi"/>
          <w:color w:val="000000"/>
          <w:sz w:val="20"/>
          <w:szCs w:val="20"/>
        </w:rPr>
        <w:t xml:space="preserve">Curvis, W. (Ed.). (2019). </w:t>
      </w:r>
      <w:r w:rsidRPr="00713E69">
        <w:rPr>
          <w:rFonts w:asciiTheme="minorHAnsi" w:hAnsiTheme="minorHAnsi" w:cstheme="minorHAnsi"/>
          <w:i/>
          <w:iCs/>
          <w:color w:val="000000"/>
          <w:sz w:val="20"/>
          <w:szCs w:val="20"/>
        </w:rPr>
        <w:t>Professional Issues in Clinical Psychology: Developing a Professional Identity through Training and Beyond.</w:t>
      </w:r>
      <w:r w:rsidRPr="00713E69">
        <w:rPr>
          <w:rFonts w:asciiTheme="minorHAnsi" w:hAnsiTheme="minorHAnsi" w:cstheme="minorHAnsi"/>
          <w:color w:val="000000"/>
          <w:sz w:val="20"/>
          <w:szCs w:val="20"/>
        </w:rPr>
        <w:t xml:space="preserve"> Routledge.</w:t>
      </w:r>
    </w:p>
    <w:p w14:paraId="6C345060" w14:textId="77777777" w:rsidR="00D04EC5" w:rsidRPr="00713E69" w:rsidRDefault="00D04EC5" w:rsidP="00D04EC5">
      <w:pPr>
        <w:autoSpaceDE w:val="0"/>
        <w:autoSpaceDN w:val="0"/>
        <w:adjustRightInd w:val="0"/>
        <w:rPr>
          <w:rFonts w:asciiTheme="minorHAnsi" w:hAnsiTheme="minorHAnsi" w:cstheme="minorHAnsi"/>
          <w:sz w:val="20"/>
          <w:szCs w:val="20"/>
        </w:rPr>
      </w:pPr>
    </w:p>
    <w:p w14:paraId="2DFC6E95" w14:textId="77777777" w:rsidR="00D04EC5" w:rsidRDefault="00D04EC5" w:rsidP="00D04EC5">
      <w:pPr>
        <w:autoSpaceDE w:val="0"/>
        <w:autoSpaceDN w:val="0"/>
        <w:adjustRightInd w:val="0"/>
        <w:rPr>
          <w:rFonts w:asciiTheme="minorHAnsi" w:hAnsiTheme="minorHAnsi" w:cstheme="minorHAnsi"/>
          <w:sz w:val="20"/>
          <w:szCs w:val="20"/>
        </w:rPr>
      </w:pPr>
      <w:r w:rsidRPr="00713E69">
        <w:rPr>
          <w:rFonts w:asciiTheme="minorHAnsi" w:hAnsiTheme="minorHAnsi" w:cstheme="minorHAnsi"/>
          <w:sz w:val="20"/>
          <w:szCs w:val="20"/>
        </w:rPr>
        <w:t xml:space="preserve">Hughes, J., &amp; Youngson, S. C. (2009). </w:t>
      </w:r>
      <w:r w:rsidRPr="00713E69">
        <w:rPr>
          <w:rFonts w:asciiTheme="minorHAnsi" w:hAnsiTheme="minorHAnsi" w:cstheme="minorHAnsi"/>
          <w:i/>
          <w:sz w:val="20"/>
          <w:szCs w:val="20"/>
        </w:rPr>
        <w:t>Personal Development and Clinical Psychology</w:t>
      </w:r>
      <w:r w:rsidRPr="00713E69">
        <w:rPr>
          <w:rFonts w:asciiTheme="minorHAnsi" w:hAnsiTheme="minorHAnsi" w:cstheme="minorHAnsi"/>
          <w:sz w:val="20"/>
          <w:szCs w:val="20"/>
        </w:rPr>
        <w:t xml:space="preserve"> (Eds). BPS Blackwell</w:t>
      </w:r>
      <w:r>
        <w:rPr>
          <w:rFonts w:asciiTheme="minorHAnsi" w:hAnsiTheme="minorHAnsi" w:cstheme="minorHAnsi"/>
          <w:sz w:val="20"/>
          <w:szCs w:val="20"/>
        </w:rPr>
        <w:t>.</w:t>
      </w:r>
    </w:p>
    <w:p w14:paraId="6FA48DB3" w14:textId="77777777" w:rsidR="0038221D" w:rsidRPr="00713E69" w:rsidRDefault="0038221D" w:rsidP="00D04EC5">
      <w:pPr>
        <w:autoSpaceDE w:val="0"/>
        <w:autoSpaceDN w:val="0"/>
        <w:adjustRightInd w:val="0"/>
        <w:rPr>
          <w:rFonts w:asciiTheme="minorHAnsi" w:hAnsiTheme="minorHAnsi" w:cstheme="minorHAnsi"/>
          <w:sz w:val="20"/>
          <w:szCs w:val="20"/>
        </w:rPr>
      </w:pPr>
    </w:p>
    <w:p w14:paraId="482B1FC6" w14:textId="3F02D95E" w:rsidR="00D04EC5" w:rsidRDefault="0038221D" w:rsidP="00D04EC5">
      <w:pPr>
        <w:autoSpaceDE w:val="0"/>
        <w:autoSpaceDN w:val="0"/>
        <w:adjustRightInd w:val="0"/>
        <w:rPr>
          <w:rFonts w:asciiTheme="minorHAnsi" w:hAnsiTheme="minorHAnsi" w:cstheme="minorHAnsi"/>
          <w:color w:val="000000"/>
          <w:sz w:val="20"/>
          <w:szCs w:val="20"/>
        </w:rPr>
      </w:pPr>
      <w:r w:rsidRPr="0038221D">
        <w:rPr>
          <w:rFonts w:asciiTheme="minorHAnsi" w:hAnsiTheme="minorHAnsi" w:cstheme="minorHAnsi"/>
          <w:color w:val="000000"/>
          <w:sz w:val="20"/>
          <w:szCs w:val="20"/>
        </w:rPr>
        <w:t>Pote, H., Picciotto, A. &amp; Norris, C. (2024). Supervision and Self-reflection. In H. Pote, A. Picciotto, &amp; C. Norris, (Eds.), Child Psychology: Pathways to Good Practice. (pp. 75-99). Chichester: Wiley Blackwell.</w:t>
      </w:r>
    </w:p>
    <w:p w14:paraId="2E722CCB" w14:textId="77777777" w:rsidR="0038221D" w:rsidRPr="00713E69" w:rsidRDefault="0038221D" w:rsidP="00D04EC5">
      <w:pPr>
        <w:autoSpaceDE w:val="0"/>
        <w:autoSpaceDN w:val="0"/>
        <w:adjustRightInd w:val="0"/>
        <w:rPr>
          <w:rFonts w:asciiTheme="minorHAnsi" w:hAnsiTheme="minorHAnsi" w:cstheme="minorHAnsi"/>
          <w:color w:val="000000"/>
          <w:sz w:val="20"/>
          <w:szCs w:val="20"/>
        </w:rPr>
      </w:pPr>
    </w:p>
    <w:p w14:paraId="396EBA02" w14:textId="77777777" w:rsidR="00D04EC5" w:rsidRDefault="00D04EC5" w:rsidP="00D04EC5">
      <w:pPr>
        <w:autoSpaceDE w:val="0"/>
        <w:autoSpaceDN w:val="0"/>
        <w:adjustRightInd w:val="0"/>
        <w:rPr>
          <w:rFonts w:asciiTheme="minorHAnsi" w:hAnsiTheme="minorHAnsi" w:cstheme="minorHAnsi"/>
          <w:color w:val="000000"/>
          <w:sz w:val="20"/>
          <w:szCs w:val="20"/>
        </w:rPr>
      </w:pPr>
      <w:r w:rsidRPr="00713E69">
        <w:rPr>
          <w:rFonts w:asciiTheme="minorHAnsi" w:hAnsiTheme="minorHAnsi" w:cstheme="minorHAnsi"/>
          <w:color w:val="000000"/>
          <w:sz w:val="20"/>
          <w:szCs w:val="20"/>
        </w:rPr>
        <w:t xml:space="preserve">Scaife, J. (2010).  </w:t>
      </w:r>
      <w:r w:rsidRPr="00713E69">
        <w:rPr>
          <w:rFonts w:asciiTheme="minorHAnsi" w:hAnsiTheme="minorHAnsi" w:cstheme="minorHAnsi"/>
          <w:i/>
          <w:iCs/>
          <w:color w:val="000000"/>
          <w:sz w:val="20"/>
          <w:szCs w:val="20"/>
        </w:rPr>
        <w:t xml:space="preserve">Supervising the Reflective Practitioner. </w:t>
      </w:r>
      <w:r w:rsidRPr="00713E69">
        <w:rPr>
          <w:rFonts w:asciiTheme="minorHAnsi" w:hAnsiTheme="minorHAnsi" w:cstheme="minorHAnsi"/>
          <w:color w:val="000000"/>
          <w:sz w:val="20"/>
          <w:szCs w:val="20"/>
        </w:rPr>
        <w:t>Brunner-Routledge.</w:t>
      </w:r>
    </w:p>
    <w:p w14:paraId="61E81E07" w14:textId="77777777" w:rsidR="0093326F" w:rsidRDefault="0093326F" w:rsidP="00D04EC5">
      <w:pPr>
        <w:autoSpaceDE w:val="0"/>
        <w:autoSpaceDN w:val="0"/>
        <w:adjustRightInd w:val="0"/>
        <w:rPr>
          <w:rFonts w:asciiTheme="minorHAnsi" w:hAnsiTheme="minorHAnsi" w:cstheme="minorHAnsi"/>
          <w:color w:val="000000"/>
          <w:sz w:val="20"/>
          <w:szCs w:val="20"/>
        </w:rPr>
      </w:pPr>
    </w:p>
    <w:p w14:paraId="2B84350B" w14:textId="34CB4E3D" w:rsidR="0093326F" w:rsidRDefault="0093326F" w:rsidP="00D04EC5">
      <w:pPr>
        <w:autoSpaceDE w:val="0"/>
        <w:autoSpaceDN w:val="0"/>
        <w:adjustRightInd w:val="0"/>
        <w:rPr>
          <w:rFonts w:asciiTheme="minorHAnsi" w:hAnsiTheme="minorHAnsi" w:cstheme="minorHAnsi"/>
          <w:color w:val="000000"/>
          <w:sz w:val="20"/>
          <w:szCs w:val="20"/>
        </w:rPr>
      </w:pPr>
      <w:r w:rsidRPr="0093326F">
        <w:rPr>
          <w:rFonts w:asciiTheme="minorHAnsi" w:hAnsiTheme="minorHAnsi" w:cstheme="minorHAnsi"/>
          <w:color w:val="000000"/>
          <w:sz w:val="20"/>
          <w:szCs w:val="20"/>
        </w:rPr>
        <w:t xml:space="preserve">Totsuka, Yoko. (2014). ‘Which aspects of social GGRRAAACCEEESSS grab you most?’ The social GGRRAAACCEEESSS exercise for a supervision group to promote therapists' self-reflexivity. </w:t>
      </w:r>
      <w:r w:rsidRPr="0093326F">
        <w:rPr>
          <w:rFonts w:asciiTheme="minorHAnsi" w:hAnsiTheme="minorHAnsi" w:cstheme="minorHAnsi"/>
          <w:i/>
          <w:iCs/>
          <w:color w:val="000000"/>
          <w:sz w:val="20"/>
          <w:szCs w:val="20"/>
        </w:rPr>
        <w:t>Journal of Family Therapy</w:t>
      </w:r>
      <w:r w:rsidRPr="0093326F">
        <w:rPr>
          <w:rFonts w:asciiTheme="minorHAnsi" w:hAnsiTheme="minorHAnsi" w:cstheme="minorHAnsi"/>
          <w:color w:val="000000"/>
          <w:sz w:val="20"/>
          <w:szCs w:val="20"/>
        </w:rPr>
        <w:t>, 36</w:t>
      </w:r>
    </w:p>
    <w:p w14:paraId="2B690920" w14:textId="77777777" w:rsidR="002467AA" w:rsidRDefault="002467AA" w:rsidP="00D04EC5">
      <w:pPr>
        <w:autoSpaceDE w:val="0"/>
        <w:autoSpaceDN w:val="0"/>
        <w:adjustRightInd w:val="0"/>
        <w:rPr>
          <w:rFonts w:asciiTheme="minorHAnsi" w:hAnsiTheme="minorHAnsi" w:cstheme="minorHAnsi"/>
          <w:color w:val="000000"/>
          <w:sz w:val="20"/>
          <w:szCs w:val="20"/>
        </w:rPr>
      </w:pPr>
    </w:p>
    <w:p w14:paraId="0275E3C1" w14:textId="424E0F0D" w:rsidR="002467AA" w:rsidRPr="00AF2DD7" w:rsidRDefault="002467AA" w:rsidP="00D04EC5">
      <w:pPr>
        <w:autoSpaceDE w:val="0"/>
        <w:autoSpaceDN w:val="0"/>
        <w:adjustRightInd w:val="0"/>
        <w:rPr>
          <w:rFonts w:asciiTheme="minorHAnsi" w:hAnsiTheme="minorHAnsi" w:cstheme="minorHAnsi"/>
          <w:b/>
          <w:bCs/>
          <w:color w:val="000000"/>
          <w:sz w:val="20"/>
          <w:szCs w:val="20"/>
        </w:rPr>
      </w:pPr>
      <w:r w:rsidRPr="00AF2DD7">
        <w:rPr>
          <w:rFonts w:asciiTheme="minorHAnsi" w:hAnsiTheme="minorHAnsi" w:cstheme="minorHAnsi"/>
          <w:b/>
          <w:bCs/>
          <w:color w:val="000000"/>
          <w:sz w:val="20"/>
          <w:szCs w:val="20"/>
        </w:rPr>
        <w:t>Equality, Diversity</w:t>
      </w:r>
      <w:r w:rsidR="0088511A" w:rsidRPr="00AF2DD7">
        <w:rPr>
          <w:rFonts w:asciiTheme="minorHAnsi" w:hAnsiTheme="minorHAnsi" w:cstheme="minorHAnsi"/>
          <w:b/>
          <w:bCs/>
          <w:color w:val="000000"/>
          <w:sz w:val="20"/>
          <w:szCs w:val="20"/>
        </w:rPr>
        <w:t>, Inclusion &amp; Anti-Racism</w:t>
      </w:r>
    </w:p>
    <w:p w14:paraId="6BD0BC63" w14:textId="77777777" w:rsidR="0088511A" w:rsidRDefault="0088511A" w:rsidP="00D04EC5">
      <w:pPr>
        <w:autoSpaceDE w:val="0"/>
        <w:autoSpaceDN w:val="0"/>
        <w:adjustRightInd w:val="0"/>
        <w:rPr>
          <w:rFonts w:asciiTheme="minorHAnsi" w:hAnsiTheme="minorHAnsi" w:cstheme="minorHAnsi"/>
          <w:color w:val="000000"/>
          <w:sz w:val="20"/>
          <w:szCs w:val="20"/>
        </w:rPr>
      </w:pPr>
    </w:p>
    <w:p w14:paraId="3F3C5FE5" w14:textId="2037696C" w:rsidR="0088511A" w:rsidRPr="00423EAC" w:rsidRDefault="0088511A" w:rsidP="00D04EC5">
      <w:pPr>
        <w:autoSpaceDE w:val="0"/>
        <w:autoSpaceDN w:val="0"/>
        <w:adjustRightInd w:val="0"/>
        <w:rPr>
          <w:rFonts w:asciiTheme="minorHAnsi" w:hAnsiTheme="minorHAnsi" w:cstheme="minorHAnsi"/>
          <w:color w:val="222222"/>
          <w:sz w:val="20"/>
          <w:szCs w:val="20"/>
          <w:shd w:val="clear" w:color="auto" w:fill="FFFFFF"/>
        </w:rPr>
      </w:pPr>
      <w:r w:rsidRPr="00423EAC">
        <w:rPr>
          <w:rFonts w:asciiTheme="minorHAnsi" w:hAnsiTheme="minorHAnsi" w:cstheme="minorHAnsi"/>
          <w:color w:val="222222"/>
          <w:sz w:val="20"/>
          <w:szCs w:val="20"/>
          <w:shd w:val="clear" w:color="auto" w:fill="FFFFFF"/>
        </w:rPr>
        <w:t>British Psychological Society. (2019). Guidelines for psychologists working with gender, sexuality and relationship diversity. Leicester: British Psychological Society.</w:t>
      </w:r>
    </w:p>
    <w:p w14:paraId="0176EE0B" w14:textId="77777777" w:rsidR="00423EAC" w:rsidRDefault="00423EAC" w:rsidP="00423EAC">
      <w:pPr>
        <w:autoSpaceDE w:val="0"/>
        <w:autoSpaceDN w:val="0"/>
        <w:adjustRightInd w:val="0"/>
        <w:rPr>
          <w:rFonts w:asciiTheme="minorHAnsi" w:hAnsiTheme="minorHAnsi" w:cstheme="minorHAnsi"/>
          <w:color w:val="222222"/>
          <w:sz w:val="20"/>
          <w:szCs w:val="20"/>
          <w:shd w:val="clear" w:color="auto" w:fill="FFFFFF"/>
        </w:rPr>
      </w:pPr>
    </w:p>
    <w:p w14:paraId="0084D0DC" w14:textId="7FEB505D" w:rsidR="00423EAC" w:rsidRPr="00423EAC" w:rsidRDefault="00423EAC" w:rsidP="00423EAC">
      <w:pPr>
        <w:autoSpaceDE w:val="0"/>
        <w:autoSpaceDN w:val="0"/>
        <w:adjustRightInd w:val="0"/>
        <w:rPr>
          <w:rFonts w:asciiTheme="minorHAnsi" w:hAnsiTheme="minorHAnsi" w:cstheme="minorHAnsi"/>
          <w:color w:val="222222"/>
          <w:sz w:val="20"/>
          <w:szCs w:val="20"/>
          <w:shd w:val="clear" w:color="auto" w:fill="FFFFFF"/>
        </w:rPr>
      </w:pPr>
      <w:r w:rsidRPr="00423EAC">
        <w:rPr>
          <w:rFonts w:asciiTheme="minorHAnsi" w:hAnsiTheme="minorHAnsi" w:cstheme="minorHAnsi"/>
          <w:color w:val="222222"/>
          <w:sz w:val="20"/>
          <w:szCs w:val="20"/>
          <w:shd w:val="clear" w:color="auto" w:fill="FFFFFF"/>
        </w:rPr>
        <w:lastRenderedPageBreak/>
        <w:t>Buchanan, N. T. (2020). Salient circles diagrams: Making intersectional identities, privilege, power, and marginalization visible. </w:t>
      </w:r>
      <w:r w:rsidRPr="00423EAC">
        <w:rPr>
          <w:rFonts w:asciiTheme="minorHAnsi" w:hAnsiTheme="minorHAnsi" w:cstheme="minorHAnsi"/>
          <w:i/>
          <w:iCs/>
          <w:color w:val="222222"/>
          <w:sz w:val="20"/>
          <w:szCs w:val="20"/>
          <w:shd w:val="clear" w:color="auto" w:fill="FFFFFF"/>
        </w:rPr>
        <w:t>Women &amp; Therapy</w:t>
      </w:r>
      <w:r w:rsidRPr="00423EAC">
        <w:rPr>
          <w:rFonts w:asciiTheme="minorHAnsi" w:hAnsiTheme="minorHAnsi" w:cstheme="minorHAnsi"/>
          <w:color w:val="222222"/>
          <w:sz w:val="20"/>
          <w:szCs w:val="20"/>
          <w:shd w:val="clear" w:color="auto" w:fill="FFFFFF"/>
        </w:rPr>
        <w:t>, </w:t>
      </w:r>
      <w:r w:rsidRPr="00423EAC">
        <w:rPr>
          <w:rFonts w:asciiTheme="minorHAnsi" w:hAnsiTheme="minorHAnsi" w:cstheme="minorHAnsi"/>
          <w:i/>
          <w:iCs/>
          <w:color w:val="222222"/>
          <w:sz w:val="20"/>
          <w:szCs w:val="20"/>
          <w:shd w:val="clear" w:color="auto" w:fill="FFFFFF"/>
        </w:rPr>
        <w:t>43</w:t>
      </w:r>
      <w:r w:rsidRPr="00423EAC">
        <w:rPr>
          <w:rFonts w:asciiTheme="minorHAnsi" w:hAnsiTheme="minorHAnsi" w:cstheme="minorHAnsi"/>
          <w:color w:val="222222"/>
          <w:sz w:val="20"/>
          <w:szCs w:val="20"/>
          <w:shd w:val="clear" w:color="auto" w:fill="FFFFFF"/>
        </w:rPr>
        <w:t>(3-4), 400-404.</w:t>
      </w:r>
    </w:p>
    <w:p w14:paraId="79C23B5C" w14:textId="77777777" w:rsidR="00423EAC" w:rsidRDefault="00423EAC" w:rsidP="00423EAC">
      <w:pPr>
        <w:autoSpaceDE w:val="0"/>
        <w:autoSpaceDN w:val="0"/>
        <w:adjustRightInd w:val="0"/>
        <w:rPr>
          <w:rFonts w:asciiTheme="minorHAnsi" w:hAnsiTheme="minorHAnsi" w:cstheme="minorHAnsi"/>
          <w:color w:val="222222"/>
          <w:sz w:val="20"/>
          <w:szCs w:val="20"/>
          <w:shd w:val="clear" w:color="auto" w:fill="FFFFFF"/>
        </w:rPr>
      </w:pPr>
    </w:p>
    <w:p w14:paraId="46BCFF2A" w14:textId="19F57CD2" w:rsidR="00423EAC" w:rsidRPr="00423EAC" w:rsidRDefault="00423EAC" w:rsidP="00423EAC">
      <w:pPr>
        <w:autoSpaceDE w:val="0"/>
        <w:autoSpaceDN w:val="0"/>
        <w:adjustRightInd w:val="0"/>
        <w:rPr>
          <w:rFonts w:asciiTheme="minorHAnsi" w:hAnsiTheme="minorHAnsi" w:cstheme="minorHAnsi"/>
          <w:color w:val="222222"/>
          <w:sz w:val="20"/>
          <w:szCs w:val="20"/>
          <w:shd w:val="clear" w:color="auto" w:fill="FFFFFF"/>
        </w:rPr>
      </w:pPr>
      <w:r w:rsidRPr="00423EAC">
        <w:rPr>
          <w:rFonts w:asciiTheme="minorHAnsi" w:hAnsiTheme="minorHAnsi" w:cstheme="minorHAnsi"/>
          <w:color w:val="222222"/>
          <w:sz w:val="20"/>
          <w:szCs w:val="20"/>
          <w:shd w:val="clear" w:color="auto" w:fill="FFFFFF"/>
        </w:rPr>
        <w:t>Daiches, A. (2010). Clinical psychology and diversity: Progress and continuing challenges: A commentary. </w:t>
      </w:r>
      <w:r w:rsidRPr="00423EAC">
        <w:rPr>
          <w:rFonts w:asciiTheme="minorHAnsi" w:hAnsiTheme="minorHAnsi" w:cstheme="minorHAnsi"/>
          <w:i/>
          <w:iCs/>
          <w:color w:val="222222"/>
          <w:sz w:val="20"/>
          <w:szCs w:val="20"/>
          <w:shd w:val="clear" w:color="auto" w:fill="FFFFFF"/>
        </w:rPr>
        <w:t>Psychology Learning &amp; Teaching</w:t>
      </w:r>
      <w:r w:rsidRPr="00423EAC">
        <w:rPr>
          <w:rFonts w:asciiTheme="minorHAnsi" w:hAnsiTheme="minorHAnsi" w:cstheme="minorHAnsi"/>
          <w:color w:val="222222"/>
          <w:sz w:val="20"/>
          <w:szCs w:val="20"/>
          <w:shd w:val="clear" w:color="auto" w:fill="FFFFFF"/>
        </w:rPr>
        <w:t>, </w:t>
      </w:r>
      <w:r w:rsidRPr="00423EAC">
        <w:rPr>
          <w:rFonts w:asciiTheme="minorHAnsi" w:hAnsiTheme="minorHAnsi" w:cstheme="minorHAnsi"/>
          <w:i/>
          <w:iCs/>
          <w:color w:val="222222"/>
          <w:sz w:val="20"/>
          <w:szCs w:val="20"/>
          <w:shd w:val="clear" w:color="auto" w:fill="FFFFFF"/>
        </w:rPr>
        <w:t>9</w:t>
      </w:r>
      <w:r w:rsidRPr="00423EAC">
        <w:rPr>
          <w:rFonts w:asciiTheme="minorHAnsi" w:hAnsiTheme="minorHAnsi" w:cstheme="minorHAnsi"/>
          <w:color w:val="222222"/>
          <w:sz w:val="20"/>
          <w:szCs w:val="20"/>
          <w:shd w:val="clear" w:color="auto" w:fill="FFFFFF"/>
        </w:rPr>
        <w:t>(2), 28-29.</w:t>
      </w:r>
    </w:p>
    <w:p w14:paraId="215D72BB" w14:textId="77777777" w:rsidR="00423EAC" w:rsidRDefault="00423EAC" w:rsidP="00423EAC">
      <w:pPr>
        <w:autoSpaceDE w:val="0"/>
        <w:autoSpaceDN w:val="0"/>
        <w:adjustRightInd w:val="0"/>
        <w:rPr>
          <w:rFonts w:asciiTheme="minorHAnsi" w:hAnsiTheme="minorHAnsi" w:cstheme="minorHAnsi"/>
          <w:color w:val="000000"/>
          <w:sz w:val="20"/>
          <w:szCs w:val="20"/>
        </w:rPr>
      </w:pPr>
    </w:p>
    <w:p w14:paraId="5FAB2E0F" w14:textId="1E50EB3E" w:rsidR="00423EAC" w:rsidRPr="00423EAC" w:rsidRDefault="00423EAC" w:rsidP="00423EAC">
      <w:pPr>
        <w:autoSpaceDE w:val="0"/>
        <w:autoSpaceDN w:val="0"/>
        <w:adjustRightInd w:val="0"/>
        <w:rPr>
          <w:rFonts w:asciiTheme="minorHAnsi" w:hAnsiTheme="minorHAnsi" w:cstheme="minorHAnsi"/>
          <w:color w:val="000000"/>
          <w:sz w:val="20"/>
          <w:szCs w:val="20"/>
        </w:rPr>
      </w:pPr>
      <w:r w:rsidRPr="00423EAC">
        <w:rPr>
          <w:rFonts w:asciiTheme="minorHAnsi" w:hAnsiTheme="minorHAnsi" w:cstheme="minorHAnsi"/>
          <w:color w:val="000000"/>
          <w:sz w:val="20"/>
          <w:szCs w:val="20"/>
        </w:rPr>
        <w:t>Fernando, S. (2017). </w:t>
      </w:r>
      <w:r w:rsidRPr="00423EAC">
        <w:rPr>
          <w:rFonts w:asciiTheme="minorHAnsi" w:hAnsiTheme="minorHAnsi" w:cstheme="minorHAnsi"/>
          <w:i/>
          <w:iCs/>
          <w:color w:val="000000"/>
          <w:sz w:val="20"/>
          <w:szCs w:val="20"/>
        </w:rPr>
        <w:t>Institutional racism in psychiatry and clinical psychology</w:t>
      </w:r>
      <w:r w:rsidRPr="00423EAC">
        <w:rPr>
          <w:rFonts w:asciiTheme="minorHAnsi" w:hAnsiTheme="minorHAnsi" w:cstheme="minorHAnsi"/>
          <w:color w:val="000000"/>
          <w:sz w:val="20"/>
          <w:szCs w:val="20"/>
        </w:rPr>
        <w:t>. London: Palgrave Macmillan.</w:t>
      </w:r>
    </w:p>
    <w:p w14:paraId="0B4EBB29" w14:textId="77777777" w:rsidR="00922F1C" w:rsidRPr="00423EAC" w:rsidRDefault="00922F1C" w:rsidP="00D04EC5">
      <w:pPr>
        <w:autoSpaceDE w:val="0"/>
        <w:autoSpaceDN w:val="0"/>
        <w:adjustRightInd w:val="0"/>
        <w:rPr>
          <w:rFonts w:asciiTheme="minorHAnsi" w:hAnsiTheme="minorHAnsi" w:cstheme="minorHAnsi"/>
          <w:color w:val="222222"/>
          <w:sz w:val="20"/>
          <w:szCs w:val="20"/>
          <w:shd w:val="clear" w:color="auto" w:fill="FFFFFF"/>
        </w:rPr>
      </w:pPr>
    </w:p>
    <w:p w14:paraId="303D8FDA" w14:textId="7EBA48A0" w:rsidR="00922F1C" w:rsidRPr="00423EAC" w:rsidRDefault="00922F1C" w:rsidP="00D04EC5">
      <w:pPr>
        <w:autoSpaceDE w:val="0"/>
        <w:autoSpaceDN w:val="0"/>
        <w:adjustRightInd w:val="0"/>
        <w:rPr>
          <w:rFonts w:asciiTheme="minorHAnsi" w:hAnsiTheme="minorHAnsi" w:cstheme="minorHAnsi"/>
          <w:color w:val="222222"/>
          <w:sz w:val="20"/>
          <w:szCs w:val="20"/>
          <w:shd w:val="clear" w:color="auto" w:fill="FFFFFF"/>
        </w:rPr>
      </w:pPr>
      <w:r w:rsidRPr="00423EAC">
        <w:rPr>
          <w:rFonts w:asciiTheme="minorHAnsi" w:hAnsiTheme="minorHAnsi" w:cstheme="minorHAnsi"/>
          <w:color w:val="222222"/>
          <w:sz w:val="20"/>
          <w:szCs w:val="20"/>
          <w:shd w:val="clear" w:color="auto" w:fill="FFFFFF"/>
        </w:rPr>
        <w:t>Goodley, D. (2013). Disability and psychology. </w:t>
      </w:r>
      <w:r w:rsidRPr="00423EAC">
        <w:rPr>
          <w:rFonts w:asciiTheme="minorHAnsi" w:hAnsiTheme="minorHAnsi" w:cstheme="minorHAnsi"/>
          <w:i/>
          <w:iCs/>
          <w:color w:val="222222"/>
          <w:sz w:val="20"/>
          <w:szCs w:val="20"/>
          <w:shd w:val="clear" w:color="auto" w:fill="FFFFFF"/>
        </w:rPr>
        <w:t>Disabling Barriers: Enabling Environments</w:t>
      </w:r>
      <w:r w:rsidRPr="00423EAC">
        <w:rPr>
          <w:rFonts w:asciiTheme="minorHAnsi" w:hAnsiTheme="minorHAnsi" w:cstheme="minorHAnsi"/>
          <w:color w:val="222222"/>
          <w:sz w:val="20"/>
          <w:szCs w:val="20"/>
          <w:shd w:val="clear" w:color="auto" w:fill="FFFFFF"/>
        </w:rPr>
        <w:t>, 62-69.</w:t>
      </w:r>
    </w:p>
    <w:p w14:paraId="790DBBF5" w14:textId="77777777" w:rsidR="00423EAC" w:rsidRDefault="00423EAC" w:rsidP="00423EAC">
      <w:pPr>
        <w:autoSpaceDE w:val="0"/>
        <w:autoSpaceDN w:val="0"/>
        <w:adjustRightInd w:val="0"/>
        <w:rPr>
          <w:rFonts w:asciiTheme="minorHAnsi" w:hAnsiTheme="minorHAnsi" w:cstheme="minorHAnsi"/>
          <w:color w:val="222222"/>
          <w:sz w:val="20"/>
          <w:szCs w:val="20"/>
          <w:shd w:val="clear" w:color="auto" w:fill="FFFFFF"/>
        </w:rPr>
      </w:pPr>
    </w:p>
    <w:p w14:paraId="7CB8441B" w14:textId="0023D0CB" w:rsidR="00423EAC" w:rsidRPr="00423EAC" w:rsidRDefault="00423EAC" w:rsidP="00423EAC">
      <w:pPr>
        <w:autoSpaceDE w:val="0"/>
        <w:autoSpaceDN w:val="0"/>
        <w:adjustRightInd w:val="0"/>
        <w:rPr>
          <w:rFonts w:asciiTheme="minorHAnsi" w:hAnsiTheme="minorHAnsi" w:cstheme="minorHAnsi"/>
          <w:color w:val="222222"/>
          <w:sz w:val="20"/>
          <w:szCs w:val="20"/>
          <w:shd w:val="clear" w:color="auto" w:fill="FFFFFF"/>
        </w:rPr>
      </w:pPr>
      <w:r w:rsidRPr="00423EAC">
        <w:rPr>
          <w:rFonts w:asciiTheme="minorHAnsi" w:hAnsiTheme="minorHAnsi" w:cstheme="minorHAnsi"/>
          <w:color w:val="222222"/>
          <w:sz w:val="20"/>
          <w:szCs w:val="20"/>
          <w:shd w:val="clear" w:color="auto" w:fill="FFFFFF"/>
        </w:rPr>
        <w:t>Richards, G. (2012). </w:t>
      </w:r>
      <w:r w:rsidRPr="00423EAC">
        <w:rPr>
          <w:rFonts w:asciiTheme="minorHAnsi" w:hAnsiTheme="minorHAnsi" w:cstheme="minorHAnsi"/>
          <w:i/>
          <w:iCs/>
          <w:color w:val="222222"/>
          <w:sz w:val="20"/>
          <w:szCs w:val="20"/>
          <w:shd w:val="clear" w:color="auto" w:fill="FFFFFF"/>
        </w:rPr>
        <w:t>Race, racism and psychology: Towards a reflexive history</w:t>
      </w:r>
      <w:r w:rsidRPr="00423EAC">
        <w:rPr>
          <w:rFonts w:asciiTheme="minorHAnsi" w:hAnsiTheme="minorHAnsi" w:cstheme="minorHAnsi"/>
          <w:color w:val="222222"/>
          <w:sz w:val="20"/>
          <w:szCs w:val="20"/>
          <w:shd w:val="clear" w:color="auto" w:fill="FFFFFF"/>
        </w:rPr>
        <w:t>. Routledge.</w:t>
      </w:r>
    </w:p>
    <w:p w14:paraId="6C34C49A" w14:textId="09D4B829" w:rsidR="002B239F" w:rsidRPr="00423EAC" w:rsidRDefault="002B239F" w:rsidP="00D04EC5">
      <w:pPr>
        <w:autoSpaceDE w:val="0"/>
        <w:autoSpaceDN w:val="0"/>
        <w:adjustRightInd w:val="0"/>
        <w:rPr>
          <w:rFonts w:asciiTheme="minorHAnsi" w:hAnsiTheme="minorHAnsi" w:cstheme="minorHAnsi"/>
          <w:color w:val="222222"/>
          <w:sz w:val="20"/>
          <w:szCs w:val="20"/>
          <w:shd w:val="clear" w:color="auto" w:fill="FFFFFF"/>
        </w:rPr>
      </w:pPr>
    </w:p>
    <w:p w14:paraId="684D4A62" w14:textId="700E2D6E" w:rsidR="002B239F" w:rsidRPr="00423EAC" w:rsidRDefault="002B239F" w:rsidP="00D04EC5">
      <w:pPr>
        <w:autoSpaceDE w:val="0"/>
        <w:autoSpaceDN w:val="0"/>
        <w:adjustRightInd w:val="0"/>
        <w:rPr>
          <w:rFonts w:asciiTheme="minorHAnsi" w:hAnsiTheme="minorHAnsi" w:cstheme="minorHAnsi"/>
          <w:color w:val="222222"/>
          <w:sz w:val="20"/>
          <w:szCs w:val="20"/>
          <w:shd w:val="clear" w:color="auto" w:fill="FFFFFF"/>
        </w:rPr>
      </w:pPr>
      <w:r w:rsidRPr="00423EAC">
        <w:rPr>
          <w:rFonts w:asciiTheme="minorHAnsi" w:hAnsiTheme="minorHAnsi" w:cstheme="minorHAnsi"/>
          <w:color w:val="222222"/>
          <w:sz w:val="20"/>
          <w:szCs w:val="20"/>
          <w:shd w:val="clear" w:color="auto" w:fill="FFFFFF"/>
        </w:rPr>
        <w:t>Wood, N., &amp; Patel, N. (2017). On addressing ‘Whiteness’ during clinical psychology training. </w:t>
      </w:r>
      <w:r w:rsidRPr="00423EAC">
        <w:rPr>
          <w:rFonts w:asciiTheme="minorHAnsi" w:hAnsiTheme="minorHAnsi" w:cstheme="minorHAnsi"/>
          <w:i/>
          <w:iCs/>
          <w:color w:val="222222"/>
          <w:sz w:val="20"/>
          <w:szCs w:val="20"/>
          <w:shd w:val="clear" w:color="auto" w:fill="FFFFFF"/>
        </w:rPr>
        <w:t>South African Journal of Psychology</w:t>
      </w:r>
      <w:r w:rsidRPr="00423EAC">
        <w:rPr>
          <w:rFonts w:asciiTheme="minorHAnsi" w:hAnsiTheme="minorHAnsi" w:cstheme="minorHAnsi"/>
          <w:color w:val="222222"/>
          <w:sz w:val="20"/>
          <w:szCs w:val="20"/>
          <w:shd w:val="clear" w:color="auto" w:fill="FFFFFF"/>
        </w:rPr>
        <w:t>, </w:t>
      </w:r>
      <w:r w:rsidRPr="00423EAC">
        <w:rPr>
          <w:rFonts w:asciiTheme="minorHAnsi" w:hAnsiTheme="minorHAnsi" w:cstheme="minorHAnsi"/>
          <w:i/>
          <w:iCs/>
          <w:color w:val="222222"/>
          <w:sz w:val="20"/>
          <w:szCs w:val="20"/>
          <w:shd w:val="clear" w:color="auto" w:fill="FFFFFF"/>
        </w:rPr>
        <w:t>47</w:t>
      </w:r>
      <w:r w:rsidRPr="00423EAC">
        <w:rPr>
          <w:rFonts w:asciiTheme="minorHAnsi" w:hAnsiTheme="minorHAnsi" w:cstheme="minorHAnsi"/>
          <w:color w:val="222222"/>
          <w:sz w:val="20"/>
          <w:szCs w:val="20"/>
          <w:shd w:val="clear" w:color="auto" w:fill="FFFFFF"/>
        </w:rPr>
        <w:t>(3), 280-291.</w:t>
      </w:r>
    </w:p>
    <w:p w14:paraId="6FDB8769" w14:textId="77777777" w:rsidR="00953E46" w:rsidRPr="00423EAC" w:rsidRDefault="00953E46" w:rsidP="00D04EC5">
      <w:pPr>
        <w:autoSpaceDE w:val="0"/>
        <w:autoSpaceDN w:val="0"/>
        <w:adjustRightInd w:val="0"/>
        <w:rPr>
          <w:rFonts w:asciiTheme="minorHAnsi" w:hAnsiTheme="minorHAnsi" w:cstheme="minorHAnsi"/>
          <w:color w:val="222222"/>
          <w:sz w:val="20"/>
          <w:szCs w:val="20"/>
          <w:shd w:val="clear" w:color="auto" w:fill="FFFFFF"/>
        </w:rPr>
      </w:pPr>
    </w:p>
    <w:p w14:paraId="52FE32EA" w14:textId="01CB4D95" w:rsidR="00953E46" w:rsidRPr="00423EAC" w:rsidRDefault="006E195E" w:rsidP="00D04EC5">
      <w:pPr>
        <w:autoSpaceDE w:val="0"/>
        <w:autoSpaceDN w:val="0"/>
        <w:adjustRightInd w:val="0"/>
        <w:rPr>
          <w:rFonts w:asciiTheme="minorHAnsi" w:hAnsiTheme="minorHAnsi" w:cstheme="minorHAnsi"/>
          <w:color w:val="000000"/>
          <w:sz w:val="20"/>
          <w:szCs w:val="20"/>
        </w:rPr>
      </w:pPr>
      <w:r w:rsidRPr="00423EAC">
        <w:rPr>
          <w:rFonts w:asciiTheme="minorHAnsi" w:hAnsiTheme="minorHAnsi" w:cstheme="minorHAnsi"/>
          <w:color w:val="000000"/>
          <w:sz w:val="20"/>
          <w:szCs w:val="20"/>
        </w:rPr>
        <w:t>Williams, M. T., Faber, S. C., &amp; Duniya, C. (2022). Being an anti-racist clinician. The Cognitive Behaviour Therapist, 15, e19.</w:t>
      </w:r>
    </w:p>
    <w:p w14:paraId="7F937CB6" w14:textId="30BCADEC" w:rsidR="00C349CB" w:rsidRPr="00423EAC" w:rsidRDefault="00C349CB" w:rsidP="00D04EC5">
      <w:pPr>
        <w:autoSpaceDE w:val="0"/>
        <w:autoSpaceDN w:val="0"/>
        <w:adjustRightInd w:val="0"/>
        <w:rPr>
          <w:rFonts w:asciiTheme="minorHAnsi" w:hAnsiTheme="minorHAnsi" w:cstheme="minorHAnsi"/>
          <w:color w:val="222222"/>
          <w:sz w:val="20"/>
          <w:szCs w:val="20"/>
          <w:shd w:val="clear" w:color="auto" w:fill="FFFFFF"/>
        </w:rPr>
      </w:pPr>
    </w:p>
    <w:p w14:paraId="7FD52416" w14:textId="77777777" w:rsidR="00D04EC5" w:rsidRPr="00713E69" w:rsidRDefault="00D04EC5" w:rsidP="00D04EC5">
      <w:pPr>
        <w:autoSpaceDE w:val="0"/>
        <w:autoSpaceDN w:val="0"/>
        <w:adjustRightInd w:val="0"/>
        <w:rPr>
          <w:rFonts w:asciiTheme="minorHAnsi" w:hAnsiTheme="minorHAnsi" w:cstheme="minorHAnsi"/>
          <w:b/>
          <w:bCs/>
          <w:color w:val="000000"/>
          <w:sz w:val="20"/>
          <w:szCs w:val="20"/>
          <w:u w:val="single"/>
        </w:rPr>
      </w:pPr>
    </w:p>
    <w:p w14:paraId="2ED65781" w14:textId="77777777" w:rsidR="00D04EC5" w:rsidRPr="00713E69" w:rsidRDefault="00D04EC5" w:rsidP="00D04EC5">
      <w:pPr>
        <w:autoSpaceDE w:val="0"/>
        <w:autoSpaceDN w:val="0"/>
        <w:adjustRightInd w:val="0"/>
        <w:rPr>
          <w:rFonts w:asciiTheme="minorHAnsi" w:hAnsiTheme="minorHAnsi" w:cstheme="minorHAnsi"/>
          <w:b/>
          <w:bCs/>
          <w:color w:val="000000"/>
          <w:sz w:val="20"/>
          <w:szCs w:val="20"/>
        </w:rPr>
      </w:pPr>
      <w:r w:rsidRPr="00713E69">
        <w:rPr>
          <w:rFonts w:asciiTheme="minorHAnsi" w:hAnsiTheme="minorHAnsi" w:cstheme="minorHAnsi"/>
          <w:b/>
          <w:bCs/>
          <w:color w:val="000000"/>
          <w:sz w:val="20"/>
          <w:szCs w:val="20"/>
        </w:rPr>
        <w:t>Self-Help (useful for clients as well as containing helpful ideas for therapists)</w:t>
      </w:r>
    </w:p>
    <w:p w14:paraId="6FE7BEE9" w14:textId="77777777" w:rsidR="00D04EC5" w:rsidRPr="00713E69" w:rsidRDefault="00D04EC5" w:rsidP="00D04EC5">
      <w:pPr>
        <w:autoSpaceDE w:val="0"/>
        <w:autoSpaceDN w:val="0"/>
        <w:adjustRightInd w:val="0"/>
        <w:rPr>
          <w:rFonts w:asciiTheme="minorHAnsi" w:hAnsiTheme="minorHAnsi" w:cstheme="minorHAnsi"/>
          <w:b/>
          <w:bCs/>
          <w:color w:val="000000"/>
          <w:sz w:val="20"/>
          <w:szCs w:val="20"/>
        </w:rPr>
      </w:pPr>
    </w:p>
    <w:p w14:paraId="2893E2B0" w14:textId="77777777" w:rsidR="00D04EC5" w:rsidRPr="00713E69" w:rsidRDefault="00D04EC5" w:rsidP="00D04EC5">
      <w:pPr>
        <w:autoSpaceDE w:val="0"/>
        <w:autoSpaceDN w:val="0"/>
        <w:adjustRightInd w:val="0"/>
        <w:rPr>
          <w:rFonts w:asciiTheme="minorHAnsi" w:hAnsiTheme="minorHAnsi" w:cstheme="minorHAnsi"/>
          <w:color w:val="000000"/>
          <w:sz w:val="20"/>
          <w:szCs w:val="20"/>
        </w:rPr>
      </w:pPr>
      <w:r w:rsidRPr="00713E69">
        <w:rPr>
          <w:rFonts w:asciiTheme="minorHAnsi" w:hAnsiTheme="minorHAnsi" w:cstheme="minorHAnsi"/>
          <w:color w:val="000000"/>
          <w:sz w:val="20"/>
          <w:szCs w:val="20"/>
        </w:rPr>
        <w:t xml:space="preserve">Butler, G., &amp; Hope, T.  (2007) </w:t>
      </w:r>
      <w:r w:rsidRPr="00713E69">
        <w:rPr>
          <w:rFonts w:asciiTheme="minorHAnsi" w:hAnsiTheme="minorHAnsi" w:cstheme="minorHAnsi"/>
          <w:i/>
          <w:iCs/>
          <w:color w:val="000000"/>
          <w:sz w:val="20"/>
          <w:szCs w:val="20"/>
        </w:rPr>
        <w:t xml:space="preserve">Manage Your Mind.  </w:t>
      </w:r>
      <w:r w:rsidRPr="00713E69">
        <w:rPr>
          <w:rFonts w:asciiTheme="minorHAnsi" w:hAnsiTheme="minorHAnsi" w:cstheme="minorHAnsi"/>
          <w:color w:val="000000"/>
          <w:sz w:val="20"/>
          <w:szCs w:val="20"/>
        </w:rPr>
        <w:t>(2</w:t>
      </w:r>
      <w:r w:rsidRPr="00713E69">
        <w:rPr>
          <w:rFonts w:asciiTheme="minorHAnsi" w:hAnsiTheme="minorHAnsi" w:cstheme="minorHAnsi"/>
          <w:color w:val="000000"/>
          <w:sz w:val="20"/>
          <w:szCs w:val="20"/>
          <w:vertAlign w:val="superscript"/>
        </w:rPr>
        <w:t>nd</w:t>
      </w:r>
      <w:r w:rsidRPr="00713E69">
        <w:rPr>
          <w:rFonts w:asciiTheme="minorHAnsi" w:hAnsiTheme="minorHAnsi" w:cstheme="minorHAnsi"/>
          <w:color w:val="000000"/>
          <w:sz w:val="20"/>
          <w:szCs w:val="20"/>
        </w:rPr>
        <w:t xml:space="preserve"> Ed.).</w:t>
      </w:r>
      <w:r w:rsidRPr="00713E69">
        <w:rPr>
          <w:rFonts w:asciiTheme="minorHAnsi" w:hAnsiTheme="minorHAnsi" w:cstheme="minorHAnsi"/>
          <w:iCs/>
          <w:color w:val="000000"/>
          <w:sz w:val="20"/>
          <w:szCs w:val="20"/>
        </w:rPr>
        <w:t xml:space="preserve"> </w:t>
      </w:r>
      <w:r w:rsidRPr="00713E69">
        <w:rPr>
          <w:rFonts w:asciiTheme="minorHAnsi" w:hAnsiTheme="minorHAnsi" w:cstheme="minorHAnsi"/>
          <w:color w:val="000000"/>
          <w:sz w:val="20"/>
          <w:szCs w:val="20"/>
        </w:rPr>
        <w:t>O</w:t>
      </w:r>
      <w:r>
        <w:rPr>
          <w:rFonts w:asciiTheme="minorHAnsi" w:hAnsiTheme="minorHAnsi" w:cstheme="minorHAnsi"/>
          <w:color w:val="000000"/>
          <w:sz w:val="20"/>
          <w:szCs w:val="20"/>
        </w:rPr>
        <w:t>UP.</w:t>
      </w:r>
    </w:p>
    <w:p w14:paraId="4C6C3F19" w14:textId="77777777" w:rsidR="00D04EC5" w:rsidRPr="00713E69" w:rsidRDefault="00D04EC5" w:rsidP="00D04EC5">
      <w:pPr>
        <w:autoSpaceDE w:val="0"/>
        <w:autoSpaceDN w:val="0"/>
        <w:adjustRightInd w:val="0"/>
        <w:rPr>
          <w:rFonts w:asciiTheme="minorHAnsi" w:hAnsiTheme="minorHAnsi" w:cstheme="minorHAnsi"/>
          <w:color w:val="000000"/>
          <w:sz w:val="20"/>
          <w:szCs w:val="20"/>
        </w:rPr>
      </w:pPr>
    </w:p>
    <w:p w14:paraId="6FBD6EA8" w14:textId="77777777" w:rsidR="00D04EC5" w:rsidRDefault="00D04EC5" w:rsidP="00D04EC5">
      <w:pPr>
        <w:autoSpaceDE w:val="0"/>
        <w:autoSpaceDN w:val="0"/>
        <w:adjustRightInd w:val="0"/>
        <w:rPr>
          <w:rFonts w:asciiTheme="minorHAnsi" w:hAnsiTheme="minorHAnsi" w:cstheme="minorHAnsi"/>
          <w:sz w:val="20"/>
          <w:szCs w:val="20"/>
        </w:rPr>
      </w:pPr>
      <w:r w:rsidRPr="00713E69">
        <w:rPr>
          <w:rFonts w:asciiTheme="minorHAnsi" w:hAnsiTheme="minorHAnsi" w:cstheme="minorHAnsi"/>
          <w:sz w:val="20"/>
          <w:szCs w:val="20"/>
        </w:rPr>
        <w:t xml:space="preserve">Greenberger, D., &amp; Padesky, C.A. (2015).  </w:t>
      </w:r>
      <w:r w:rsidRPr="00713E69">
        <w:rPr>
          <w:rFonts w:asciiTheme="minorHAnsi" w:hAnsiTheme="minorHAnsi" w:cstheme="minorHAnsi"/>
          <w:i/>
          <w:iCs/>
          <w:sz w:val="20"/>
          <w:szCs w:val="20"/>
        </w:rPr>
        <w:t>Mind over Mood.</w:t>
      </w:r>
      <w:r w:rsidRPr="00713E69">
        <w:rPr>
          <w:rFonts w:asciiTheme="minorHAnsi" w:hAnsiTheme="minorHAnsi" w:cstheme="minorHAnsi"/>
          <w:sz w:val="20"/>
          <w:szCs w:val="20"/>
        </w:rPr>
        <w:t xml:space="preserve">  Guildford Press. See also </w:t>
      </w:r>
      <w:proofErr w:type="spellStart"/>
      <w:r>
        <w:rPr>
          <w:rFonts w:asciiTheme="minorHAnsi" w:hAnsiTheme="minorHAnsi" w:cstheme="minorHAnsi"/>
          <w:sz w:val="20"/>
          <w:szCs w:val="20"/>
        </w:rPr>
        <w:t>Padesky</w:t>
      </w:r>
      <w:proofErr w:type="spellEnd"/>
      <w:r>
        <w:rPr>
          <w:rFonts w:asciiTheme="minorHAnsi" w:hAnsiTheme="minorHAnsi" w:cstheme="minorHAnsi"/>
          <w:sz w:val="20"/>
          <w:szCs w:val="20"/>
        </w:rPr>
        <w:t xml:space="preserve">, C. A., &amp; Greenberger, D. (2020). </w:t>
      </w:r>
      <w:r w:rsidRPr="00713E69">
        <w:rPr>
          <w:rFonts w:asciiTheme="minorHAnsi" w:hAnsiTheme="minorHAnsi" w:cstheme="minorHAnsi"/>
          <w:i/>
          <w:iCs/>
          <w:sz w:val="20"/>
          <w:szCs w:val="20"/>
        </w:rPr>
        <w:t>The Clinician's Guide to CBT Using Mind Over Mood.</w:t>
      </w:r>
      <w:r>
        <w:rPr>
          <w:rFonts w:asciiTheme="minorHAnsi" w:hAnsiTheme="minorHAnsi" w:cstheme="minorHAnsi"/>
          <w:i/>
          <w:iCs/>
          <w:sz w:val="20"/>
          <w:szCs w:val="20"/>
        </w:rPr>
        <w:t xml:space="preserve"> </w:t>
      </w:r>
      <w:r w:rsidRPr="00713E69">
        <w:rPr>
          <w:rFonts w:asciiTheme="minorHAnsi" w:hAnsiTheme="minorHAnsi" w:cstheme="minorHAnsi"/>
          <w:sz w:val="20"/>
          <w:szCs w:val="20"/>
        </w:rPr>
        <w:t>Jessica Kingsley.</w:t>
      </w:r>
    </w:p>
    <w:p w14:paraId="514B154C" w14:textId="77777777" w:rsidR="00D04EC5" w:rsidRPr="00713E69" w:rsidRDefault="00D04EC5" w:rsidP="00D04EC5">
      <w:pPr>
        <w:autoSpaceDE w:val="0"/>
        <w:autoSpaceDN w:val="0"/>
        <w:adjustRightInd w:val="0"/>
        <w:rPr>
          <w:rFonts w:asciiTheme="minorHAnsi" w:hAnsiTheme="minorHAnsi" w:cstheme="minorHAnsi"/>
          <w:sz w:val="20"/>
          <w:szCs w:val="20"/>
        </w:rPr>
      </w:pPr>
    </w:p>
    <w:p w14:paraId="487CDE99" w14:textId="77777777" w:rsidR="00D04EC5" w:rsidRPr="00713E69" w:rsidRDefault="00D04EC5" w:rsidP="00D04EC5">
      <w:pPr>
        <w:rPr>
          <w:rFonts w:asciiTheme="minorHAnsi" w:hAnsiTheme="minorHAnsi" w:cstheme="minorHAnsi"/>
          <w:sz w:val="20"/>
          <w:szCs w:val="20"/>
        </w:rPr>
      </w:pPr>
    </w:p>
    <w:p w14:paraId="79747330" w14:textId="77777777" w:rsidR="00D04EC5" w:rsidRPr="00713E69" w:rsidRDefault="00D04EC5" w:rsidP="00D04EC5">
      <w:pPr>
        <w:rPr>
          <w:rFonts w:asciiTheme="minorHAnsi" w:hAnsiTheme="minorHAnsi" w:cstheme="minorHAnsi"/>
          <w:b/>
          <w:sz w:val="20"/>
          <w:szCs w:val="20"/>
        </w:rPr>
      </w:pPr>
      <w:r w:rsidRPr="00713E69">
        <w:rPr>
          <w:rFonts w:asciiTheme="minorHAnsi" w:hAnsiTheme="minorHAnsi" w:cstheme="minorHAnsi"/>
          <w:b/>
          <w:sz w:val="20"/>
          <w:szCs w:val="20"/>
        </w:rPr>
        <w:t>Service user involvement</w:t>
      </w:r>
    </w:p>
    <w:p w14:paraId="0373EFF4" w14:textId="77777777" w:rsidR="00D04EC5" w:rsidRPr="00713E69" w:rsidRDefault="00D04EC5" w:rsidP="00D04EC5">
      <w:pPr>
        <w:rPr>
          <w:rFonts w:asciiTheme="minorHAnsi" w:hAnsiTheme="minorHAnsi" w:cstheme="minorHAnsi"/>
          <w:sz w:val="20"/>
          <w:szCs w:val="20"/>
        </w:rPr>
      </w:pPr>
    </w:p>
    <w:p w14:paraId="11C90C54" w14:textId="77777777" w:rsidR="00D04EC5" w:rsidRPr="00713E69" w:rsidRDefault="00D04EC5" w:rsidP="00D04EC5">
      <w:pPr>
        <w:rPr>
          <w:rFonts w:asciiTheme="minorHAnsi" w:hAnsiTheme="minorHAnsi" w:cstheme="minorHAnsi"/>
          <w:sz w:val="20"/>
          <w:szCs w:val="20"/>
        </w:rPr>
      </w:pPr>
      <w:r w:rsidRPr="00713E69">
        <w:rPr>
          <w:rFonts w:asciiTheme="minorHAnsi" w:hAnsiTheme="minorHAnsi" w:cstheme="minorHAnsi"/>
          <w:sz w:val="20"/>
          <w:szCs w:val="20"/>
        </w:rPr>
        <w:t xml:space="preserve">Greenhalgh T., Humphrey C., &amp; Woodard, F. (2010). </w:t>
      </w:r>
      <w:r w:rsidRPr="00713E69">
        <w:rPr>
          <w:rFonts w:asciiTheme="minorHAnsi" w:hAnsiTheme="minorHAnsi" w:cstheme="minorHAnsi"/>
          <w:i/>
          <w:iCs/>
          <w:sz w:val="20"/>
          <w:szCs w:val="20"/>
        </w:rPr>
        <w:t>User Involvement in Health Care.</w:t>
      </w:r>
      <w:r w:rsidRPr="00713E69">
        <w:rPr>
          <w:rFonts w:asciiTheme="minorHAnsi" w:hAnsiTheme="minorHAnsi" w:cstheme="minorHAnsi"/>
          <w:sz w:val="20"/>
          <w:szCs w:val="20"/>
        </w:rPr>
        <w:t xml:space="preserve"> John Wiley.</w:t>
      </w:r>
    </w:p>
    <w:p w14:paraId="68EABE31" w14:textId="77777777" w:rsidR="00D04EC5" w:rsidRPr="00713E69" w:rsidRDefault="00D04EC5" w:rsidP="00D04EC5">
      <w:pPr>
        <w:rPr>
          <w:rFonts w:asciiTheme="minorHAnsi" w:hAnsiTheme="minorHAnsi" w:cstheme="minorHAnsi"/>
          <w:sz w:val="20"/>
          <w:szCs w:val="20"/>
        </w:rPr>
      </w:pPr>
    </w:p>
    <w:p w14:paraId="108F492D" w14:textId="77777777" w:rsidR="00D04EC5" w:rsidRDefault="00D04EC5" w:rsidP="00D04EC5">
      <w:pPr>
        <w:rPr>
          <w:rFonts w:asciiTheme="minorHAnsi" w:hAnsiTheme="minorHAnsi" w:cstheme="minorHAnsi"/>
          <w:sz w:val="20"/>
          <w:szCs w:val="20"/>
        </w:rPr>
      </w:pPr>
      <w:r w:rsidRPr="00713E69">
        <w:rPr>
          <w:rFonts w:asciiTheme="minorHAnsi" w:hAnsiTheme="minorHAnsi" w:cstheme="minorHAnsi"/>
          <w:sz w:val="20"/>
          <w:szCs w:val="20"/>
        </w:rPr>
        <w:t xml:space="preserve">Weinstein, J. (2010). </w:t>
      </w:r>
      <w:r w:rsidRPr="00713E69">
        <w:rPr>
          <w:rFonts w:asciiTheme="minorHAnsi" w:hAnsiTheme="minorHAnsi" w:cstheme="minorHAnsi"/>
          <w:i/>
          <w:sz w:val="20"/>
          <w:szCs w:val="20"/>
        </w:rPr>
        <w:t>Mental Health, Service User Involvement and Recovery</w:t>
      </w:r>
      <w:r w:rsidRPr="00713E69">
        <w:rPr>
          <w:rFonts w:asciiTheme="minorHAnsi" w:hAnsiTheme="minorHAnsi" w:cstheme="minorHAnsi"/>
          <w:sz w:val="20"/>
          <w:szCs w:val="20"/>
        </w:rPr>
        <w:t>. London: Jessica Kingsley.</w:t>
      </w:r>
    </w:p>
    <w:p w14:paraId="63F701FC" w14:textId="77777777" w:rsidR="00D04EC5" w:rsidRDefault="00D04EC5" w:rsidP="00D04EC5">
      <w:pPr>
        <w:rPr>
          <w:rFonts w:asciiTheme="minorHAnsi" w:hAnsiTheme="minorHAnsi" w:cstheme="minorHAnsi"/>
          <w:sz w:val="20"/>
          <w:szCs w:val="20"/>
        </w:rPr>
      </w:pPr>
    </w:p>
    <w:p w14:paraId="16141B0F" w14:textId="77777777" w:rsidR="00D04EC5" w:rsidRPr="00A3537E" w:rsidRDefault="00D04EC5" w:rsidP="00D04EC5">
      <w:pPr>
        <w:rPr>
          <w:rFonts w:asciiTheme="minorHAnsi" w:hAnsiTheme="minorHAnsi" w:cstheme="minorHAnsi"/>
          <w:sz w:val="20"/>
          <w:szCs w:val="20"/>
        </w:rPr>
      </w:pPr>
      <w:r w:rsidRPr="00A3537E">
        <w:rPr>
          <w:rFonts w:asciiTheme="minorHAnsi" w:hAnsiTheme="minorHAnsi" w:cstheme="minorHAnsi"/>
          <w:sz w:val="20"/>
          <w:szCs w:val="20"/>
        </w:rPr>
        <w:t xml:space="preserve">Watson, E., &amp; Meddings, S. (Eds.). (2019) </w:t>
      </w:r>
      <w:r w:rsidRPr="00A3537E">
        <w:rPr>
          <w:rFonts w:asciiTheme="minorHAnsi" w:hAnsiTheme="minorHAnsi" w:cstheme="minorHAnsi"/>
          <w:i/>
          <w:iCs/>
          <w:sz w:val="20"/>
          <w:szCs w:val="20"/>
        </w:rPr>
        <w:t>Peer Support in Mental Health (Foundations of Mental Health Practice)</w:t>
      </w:r>
      <w:r w:rsidRPr="00A3537E">
        <w:rPr>
          <w:rFonts w:asciiTheme="minorHAnsi" w:hAnsiTheme="minorHAnsi" w:cstheme="minorHAnsi"/>
          <w:sz w:val="20"/>
          <w:szCs w:val="20"/>
        </w:rPr>
        <w:t xml:space="preserve">. Macmillan. </w:t>
      </w:r>
    </w:p>
    <w:p w14:paraId="1C5EC141" w14:textId="77777777" w:rsidR="00D04EC5" w:rsidRPr="005932B5" w:rsidRDefault="00D04EC5" w:rsidP="00D04EC5">
      <w:pPr>
        <w:rPr>
          <w:rFonts w:asciiTheme="minorHAnsi" w:hAnsiTheme="minorHAnsi" w:cstheme="minorHAnsi"/>
          <w:sz w:val="22"/>
          <w:szCs w:val="22"/>
        </w:rPr>
      </w:pPr>
    </w:p>
    <w:p w14:paraId="6AC2B299" w14:textId="77777777" w:rsidR="0038221D" w:rsidRPr="0038221D" w:rsidRDefault="0038221D" w:rsidP="0038221D">
      <w:pPr>
        <w:rPr>
          <w:rFonts w:asciiTheme="minorHAnsi" w:hAnsiTheme="minorHAnsi" w:cstheme="minorHAnsi"/>
          <w:b/>
          <w:bCs/>
          <w:sz w:val="20"/>
          <w:szCs w:val="20"/>
        </w:rPr>
      </w:pPr>
      <w:r w:rsidRPr="0038221D">
        <w:rPr>
          <w:rFonts w:asciiTheme="minorHAnsi" w:hAnsiTheme="minorHAnsi" w:cstheme="minorHAnsi"/>
          <w:b/>
          <w:bCs/>
          <w:sz w:val="20"/>
          <w:szCs w:val="20"/>
        </w:rPr>
        <w:t>Digital Practice</w:t>
      </w:r>
    </w:p>
    <w:p w14:paraId="4A4A7744" w14:textId="63B31690" w:rsidR="0038221D" w:rsidRPr="0038221D" w:rsidRDefault="0038221D" w:rsidP="0038221D">
      <w:pPr>
        <w:rPr>
          <w:rFonts w:asciiTheme="minorHAnsi" w:hAnsiTheme="minorHAnsi" w:cstheme="minorHAnsi"/>
          <w:sz w:val="20"/>
          <w:szCs w:val="20"/>
        </w:rPr>
      </w:pPr>
      <w:r w:rsidRPr="0038221D">
        <w:rPr>
          <w:rFonts w:asciiTheme="minorHAnsi" w:hAnsiTheme="minorHAnsi" w:cstheme="minorHAnsi"/>
          <w:sz w:val="20"/>
          <w:szCs w:val="20"/>
        </w:rPr>
        <w:t xml:space="preserve">For resources see </w:t>
      </w:r>
      <w:hyperlink r:id="rId14" w:history="1">
        <w:r w:rsidRPr="00F4108B">
          <w:rPr>
            <w:rStyle w:val="Hyperlink"/>
            <w:rFonts w:asciiTheme="minorHAnsi" w:hAnsiTheme="minorHAnsi" w:cstheme="minorHAnsi"/>
            <w:sz w:val="20"/>
            <w:szCs w:val="20"/>
          </w:rPr>
          <w:t>www.digitalhealthskills.com</w:t>
        </w:r>
      </w:hyperlink>
      <w:r>
        <w:rPr>
          <w:rFonts w:asciiTheme="minorHAnsi" w:hAnsiTheme="minorHAnsi" w:cstheme="minorHAnsi"/>
          <w:sz w:val="20"/>
          <w:szCs w:val="20"/>
        </w:rPr>
        <w:t xml:space="preserve"> </w:t>
      </w:r>
    </w:p>
    <w:p w14:paraId="25CE43D2" w14:textId="77777777" w:rsidR="0038221D" w:rsidRPr="0038221D" w:rsidRDefault="0038221D" w:rsidP="0038221D">
      <w:pPr>
        <w:rPr>
          <w:rFonts w:asciiTheme="minorHAnsi" w:hAnsiTheme="minorHAnsi" w:cstheme="minorHAnsi"/>
          <w:sz w:val="20"/>
          <w:szCs w:val="20"/>
        </w:rPr>
      </w:pPr>
    </w:p>
    <w:p w14:paraId="1FA4D11D" w14:textId="28CC9498" w:rsidR="009410FF" w:rsidRDefault="0038221D" w:rsidP="0038221D">
      <w:pPr>
        <w:rPr>
          <w:rFonts w:asciiTheme="minorHAnsi" w:hAnsiTheme="minorHAnsi" w:cstheme="minorHAnsi"/>
          <w:sz w:val="20"/>
          <w:szCs w:val="20"/>
        </w:rPr>
      </w:pPr>
      <w:r w:rsidRPr="0038221D">
        <w:rPr>
          <w:rFonts w:asciiTheme="minorHAnsi" w:hAnsiTheme="minorHAnsi" w:cstheme="minorHAnsi"/>
          <w:sz w:val="20"/>
          <w:szCs w:val="20"/>
        </w:rPr>
        <w:t xml:space="preserve">eLearning: </w:t>
      </w:r>
      <w:hyperlink r:id="rId15" w:history="1">
        <w:r w:rsidRPr="00F4108B">
          <w:rPr>
            <w:rStyle w:val="Hyperlink"/>
            <w:rFonts w:asciiTheme="minorHAnsi" w:hAnsiTheme="minorHAnsi" w:cstheme="minorHAnsi"/>
            <w:sz w:val="20"/>
            <w:szCs w:val="20"/>
          </w:rPr>
          <w:t>https://digitalhealthskills.com/elearning/</w:t>
        </w:r>
      </w:hyperlink>
      <w:r>
        <w:rPr>
          <w:rFonts w:asciiTheme="minorHAnsi" w:hAnsiTheme="minorHAnsi" w:cstheme="minorHAnsi"/>
          <w:sz w:val="20"/>
          <w:szCs w:val="20"/>
        </w:rPr>
        <w:t xml:space="preserve"> </w:t>
      </w:r>
    </w:p>
    <w:p w14:paraId="57454ADE" w14:textId="77777777" w:rsidR="006C3765" w:rsidRDefault="006C3765" w:rsidP="0038221D">
      <w:pPr>
        <w:rPr>
          <w:rFonts w:asciiTheme="minorHAnsi" w:hAnsiTheme="minorHAnsi" w:cstheme="minorHAnsi"/>
          <w:sz w:val="20"/>
          <w:szCs w:val="20"/>
        </w:rPr>
      </w:pPr>
    </w:p>
    <w:p w14:paraId="35B114D8" w14:textId="7DC53AC2" w:rsidR="006C3765" w:rsidRPr="0038221D" w:rsidRDefault="006C3765" w:rsidP="0038221D">
      <w:pPr>
        <w:rPr>
          <w:rFonts w:asciiTheme="minorHAnsi" w:hAnsiTheme="minorHAnsi" w:cstheme="minorHAnsi"/>
          <w:sz w:val="20"/>
          <w:szCs w:val="20"/>
        </w:rPr>
      </w:pPr>
      <w:r w:rsidRPr="006C3765">
        <w:rPr>
          <w:rFonts w:asciiTheme="minorHAnsi" w:hAnsiTheme="minorHAnsi" w:cstheme="minorHAnsi"/>
          <w:sz w:val="20"/>
          <w:szCs w:val="20"/>
        </w:rPr>
        <w:t>You will be asked to complete the Digital Health Skills e-learning modules (link above) during your study time in Term 1. You are welcome to begin these before the course starts if you're interested, but there is absolutely no expectation to do so in advance of starting employment.</w:t>
      </w:r>
    </w:p>
    <w:sectPr w:rsidR="006C3765" w:rsidRPr="0038221D" w:rsidSect="005C63A6">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1B03" w14:textId="77777777" w:rsidR="00EC0C31" w:rsidRDefault="004411D9">
      <w:r>
        <w:separator/>
      </w:r>
    </w:p>
  </w:endnote>
  <w:endnote w:type="continuationSeparator" w:id="0">
    <w:p w14:paraId="28AB92B8" w14:textId="77777777" w:rsidR="00EC0C31" w:rsidRDefault="0044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745092"/>
      <w:docPartObj>
        <w:docPartGallery w:val="Page Numbers (Bottom of Page)"/>
        <w:docPartUnique/>
      </w:docPartObj>
    </w:sdtPr>
    <w:sdtEndPr>
      <w:rPr>
        <w:noProof/>
      </w:rPr>
    </w:sdtEndPr>
    <w:sdtContent>
      <w:p w14:paraId="7A2893EE" w14:textId="0F0945B9" w:rsidR="001F7EED" w:rsidRDefault="00441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C00FF2" w14:textId="77777777" w:rsidR="001F7EED" w:rsidRDefault="001F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184E" w14:textId="77777777" w:rsidR="00EC0C31" w:rsidRDefault="004411D9">
      <w:r>
        <w:separator/>
      </w:r>
    </w:p>
  </w:footnote>
  <w:footnote w:type="continuationSeparator" w:id="0">
    <w:p w14:paraId="54D6AF3C" w14:textId="77777777" w:rsidR="00EC0C31" w:rsidRDefault="00441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EC5"/>
    <w:rsid w:val="000F4CE4"/>
    <w:rsid w:val="001B799F"/>
    <w:rsid w:val="001D22CB"/>
    <w:rsid w:val="001E7572"/>
    <w:rsid w:val="001F7EED"/>
    <w:rsid w:val="002368BB"/>
    <w:rsid w:val="00241535"/>
    <w:rsid w:val="002467AA"/>
    <w:rsid w:val="002B239F"/>
    <w:rsid w:val="0038221D"/>
    <w:rsid w:val="0039674D"/>
    <w:rsid w:val="00423EAC"/>
    <w:rsid w:val="004411D9"/>
    <w:rsid w:val="004B00C9"/>
    <w:rsid w:val="004C440E"/>
    <w:rsid w:val="004D595F"/>
    <w:rsid w:val="005C3DB5"/>
    <w:rsid w:val="005D3D20"/>
    <w:rsid w:val="00602C5A"/>
    <w:rsid w:val="00606BA9"/>
    <w:rsid w:val="006C3765"/>
    <w:rsid w:val="006E195E"/>
    <w:rsid w:val="006E7E66"/>
    <w:rsid w:val="00790C8A"/>
    <w:rsid w:val="007F7D63"/>
    <w:rsid w:val="0088511A"/>
    <w:rsid w:val="00922F1C"/>
    <w:rsid w:val="0093326F"/>
    <w:rsid w:val="009410FF"/>
    <w:rsid w:val="00953E46"/>
    <w:rsid w:val="00A24F9D"/>
    <w:rsid w:val="00AB250E"/>
    <w:rsid w:val="00AF2DD7"/>
    <w:rsid w:val="00AF4E99"/>
    <w:rsid w:val="00B52217"/>
    <w:rsid w:val="00C349CB"/>
    <w:rsid w:val="00D04EC5"/>
    <w:rsid w:val="00D47D4E"/>
    <w:rsid w:val="00DC3161"/>
    <w:rsid w:val="00E568FC"/>
    <w:rsid w:val="00E56ED8"/>
    <w:rsid w:val="00EC0C31"/>
    <w:rsid w:val="00F35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7F5F0"/>
  <w15:chartTrackingRefBased/>
  <w15:docId w15:val="{E806DE51-B78F-4CB7-9D6F-C3BC004C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EC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04EC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EC5"/>
    <w:rPr>
      <w:rFonts w:ascii="Times New Roman" w:eastAsia="Times New Roman" w:hAnsi="Times New Roman" w:cs="Times New Roman"/>
      <w:b/>
      <w:bCs/>
      <w:kern w:val="0"/>
      <w:sz w:val="24"/>
      <w:szCs w:val="24"/>
      <w14:ligatures w14:val="none"/>
    </w:rPr>
  </w:style>
  <w:style w:type="paragraph" w:styleId="Title">
    <w:name w:val="Title"/>
    <w:basedOn w:val="Normal"/>
    <w:link w:val="TitleChar"/>
    <w:qFormat/>
    <w:rsid w:val="00D04EC5"/>
    <w:pPr>
      <w:autoSpaceDE w:val="0"/>
      <w:autoSpaceDN w:val="0"/>
      <w:adjustRightInd w:val="0"/>
      <w:jc w:val="center"/>
    </w:pPr>
    <w:rPr>
      <w:rFonts w:ascii="Arial" w:hAnsi="Arial"/>
      <w:b/>
      <w:bCs/>
      <w:color w:val="000000"/>
      <w:sz w:val="20"/>
      <w:szCs w:val="20"/>
      <w:u w:val="single"/>
      <w:lang w:val="en-US"/>
    </w:rPr>
  </w:style>
  <w:style w:type="character" w:customStyle="1" w:styleId="TitleChar">
    <w:name w:val="Title Char"/>
    <w:basedOn w:val="DefaultParagraphFont"/>
    <w:link w:val="Title"/>
    <w:rsid w:val="00D04EC5"/>
    <w:rPr>
      <w:rFonts w:ascii="Arial" w:eastAsia="Times New Roman" w:hAnsi="Arial" w:cs="Times New Roman"/>
      <w:b/>
      <w:bCs/>
      <w:color w:val="000000"/>
      <w:kern w:val="0"/>
      <w:sz w:val="20"/>
      <w:szCs w:val="20"/>
      <w:u w:val="single"/>
      <w:lang w:val="en-US"/>
      <w14:ligatures w14:val="none"/>
    </w:rPr>
  </w:style>
  <w:style w:type="character" w:styleId="Hyperlink">
    <w:name w:val="Hyperlink"/>
    <w:basedOn w:val="DefaultParagraphFont"/>
    <w:uiPriority w:val="99"/>
    <w:unhideWhenUsed/>
    <w:rsid w:val="00D04EC5"/>
    <w:rPr>
      <w:color w:val="0563C1" w:themeColor="hyperlink"/>
      <w:u w:val="single"/>
    </w:rPr>
  </w:style>
  <w:style w:type="paragraph" w:styleId="Footer">
    <w:name w:val="footer"/>
    <w:basedOn w:val="Normal"/>
    <w:link w:val="FooterChar"/>
    <w:uiPriority w:val="99"/>
    <w:unhideWhenUsed/>
    <w:rsid w:val="00D04EC5"/>
    <w:pPr>
      <w:tabs>
        <w:tab w:val="center" w:pos="4513"/>
        <w:tab w:val="right" w:pos="9026"/>
      </w:tabs>
    </w:pPr>
  </w:style>
  <w:style w:type="character" w:customStyle="1" w:styleId="FooterChar">
    <w:name w:val="Footer Char"/>
    <w:basedOn w:val="DefaultParagraphFont"/>
    <w:link w:val="Footer"/>
    <w:uiPriority w:val="99"/>
    <w:rsid w:val="00D04EC5"/>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2467AA"/>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AF2DD7"/>
    <w:rPr>
      <w:color w:val="605E5C"/>
      <w:shd w:val="clear" w:color="auto" w:fill="E1DFDD"/>
    </w:rPr>
  </w:style>
  <w:style w:type="character" w:styleId="CommentReference">
    <w:name w:val="annotation reference"/>
    <w:basedOn w:val="DefaultParagraphFont"/>
    <w:uiPriority w:val="99"/>
    <w:semiHidden/>
    <w:unhideWhenUsed/>
    <w:rsid w:val="006E7E66"/>
    <w:rPr>
      <w:sz w:val="16"/>
      <w:szCs w:val="16"/>
    </w:rPr>
  </w:style>
  <w:style w:type="paragraph" w:styleId="CommentText">
    <w:name w:val="annotation text"/>
    <w:basedOn w:val="Normal"/>
    <w:link w:val="CommentTextChar"/>
    <w:uiPriority w:val="99"/>
    <w:unhideWhenUsed/>
    <w:rsid w:val="006E7E66"/>
    <w:rPr>
      <w:sz w:val="20"/>
      <w:szCs w:val="20"/>
    </w:rPr>
  </w:style>
  <w:style w:type="character" w:customStyle="1" w:styleId="CommentTextChar">
    <w:name w:val="Comment Text Char"/>
    <w:basedOn w:val="DefaultParagraphFont"/>
    <w:link w:val="CommentText"/>
    <w:uiPriority w:val="99"/>
    <w:rsid w:val="006E7E6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E7E66"/>
    <w:rPr>
      <w:b/>
      <w:bCs/>
    </w:rPr>
  </w:style>
  <w:style w:type="character" w:customStyle="1" w:styleId="CommentSubjectChar">
    <w:name w:val="Comment Subject Char"/>
    <w:basedOn w:val="CommentTextChar"/>
    <w:link w:val="CommentSubject"/>
    <w:uiPriority w:val="99"/>
    <w:semiHidden/>
    <w:rsid w:val="006E7E6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psychological-professions-vision-for-england-2019-24/" TargetMode="External"/><Relationship Id="rId13" Type="http://schemas.openxmlformats.org/officeDocument/2006/relationships/hyperlink" Target="https://babcp.com" TargetMode="Externa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s://www.futurelearn.com/courses/the-nhs-explained" TargetMode="External"/><Relationship Id="rId12" Type="http://schemas.openxmlformats.org/officeDocument/2006/relationships/hyperlink" Target="https://www.hcpc-uk.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s://www.england.nhs.uk/participation/nhs/" TargetMode="External"/><Relationship Id="rId11" Type="http://schemas.openxmlformats.org/officeDocument/2006/relationships/hyperlink" Target="https://www.bps.org.uk/" TargetMode="External"/><Relationship Id="rId5" Type="http://schemas.openxmlformats.org/officeDocument/2006/relationships/endnotes" Target="endnotes.xml"/><Relationship Id="rId15" Type="http://schemas.openxmlformats.org/officeDocument/2006/relationships/hyperlink" Target="https://digitalhealthskills.com/elearning/" TargetMode="External"/><Relationship Id="rId10" Type="http://schemas.openxmlformats.org/officeDocument/2006/relationships/hyperlink" Target="https://www.kingsfund.org.uk/insight-and-analysis?category=podcast" TargetMode="Externa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yperlink" Target="https://www.kingsfund.org.uk/audio-video/how-does-nhs-in-england-work?utm_source=twitter&amp;utm_medium=social&amp;utm_term=thekingsfund" TargetMode="External"/><Relationship Id="rId14" Type="http://schemas.openxmlformats.org/officeDocument/2006/relationships/hyperlink" Target="http://www.digitalhealthskil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40F45EAD9B841AA469AA781D350AE" ma:contentTypeVersion="18" ma:contentTypeDescription="Create a new document." ma:contentTypeScope="" ma:versionID="8e72342ba6a3c546524d9b00d065e1ff">
  <xsd:schema xmlns:xsd="http://www.w3.org/2001/XMLSchema" xmlns:xs="http://www.w3.org/2001/XMLSchema" xmlns:p="http://schemas.microsoft.com/office/2006/metadata/properties" xmlns:ns2="5b8ea78f-f6a2-4231-af9a-e83b156cb332" xmlns:ns3="a289d4df-5b36-40d0-8971-56013440d059" targetNamespace="http://schemas.microsoft.com/office/2006/metadata/properties" ma:root="true" ma:fieldsID="5fbd45e4de7500a0cba627bb917957c4" ns2:_="" ns3:_="">
    <xsd:import namespace="5b8ea78f-f6a2-4231-af9a-e83b156cb332"/>
    <xsd:import namespace="a289d4df-5b36-40d0-8971-56013440d0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ea78f-f6a2-4231-af9a-e83b156cb3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08e7e4-dd52-4912-a2ae-43c37b411cb9}" ma:internalName="TaxCatchAll" ma:showField="CatchAllData" ma:web="5b8ea78f-f6a2-4231-af9a-e83b156cb3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89d4df-5b36-40d0-8971-56013440d0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1e6708-c250-41d0-920d-8c38044c1b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8ea78f-f6a2-4231-af9a-e83b156cb332" xsi:nil="true"/>
    <lcf76f155ced4ddcb4097134ff3c332f xmlns="a289d4df-5b36-40d0-8971-56013440d0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664DEA-1E4D-47E6-8333-D41205120B09}"/>
</file>

<file path=customXml/itemProps2.xml><?xml version="1.0" encoding="utf-8"?>
<ds:datastoreItem xmlns:ds="http://schemas.openxmlformats.org/officeDocument/2006/customXml" ds:itemID="{77CEC588-42AC-4A57-9E17-085CE1EC3654}"/>
</file>

<file path=customXml/itemProps3.xml><?xml version="1.0" encoding="utf-8"?>
<ds:datastoreItem xmlns:ds="http://schemas.openxmlformats.org/officeDocument/2006/customXml" ds:itemID="{182A6A0E-A11B-4288-A657-7F55496EAA4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Bryan</dc:creator>
  <cp:keywords/>
  <dc:description/>
  <cp:lastModifiedBy>Evangeli, Michael</cp:lastModifiedBy>
  <cp:revision>6</cp:revision>
  <dcterms:created xsi:type="dcterms:W3CDTF">2024-08-07T09:07:00Z</dcterms:created>
  <dcterms:modified xsi:type="dcterms:W3CDTF">2025-08-07T09:44:00Z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0x010100D2940F45EAD9B841AA469AA781D350AE</vt:lpwstr>
  </property>
</Properties>
</file>