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2559E" w14:textId="2E0B62B2" w:rsidR="00404A56" w:rsidRDefault="00404A56" w:rsidP="00091B22">
      <w:pPr>
        <w:jc w:val="center"/>
        <w:rPr>
          <w:rFonts w:ascii="Arial" w:hAnsi="Arial" w:cs="Arial"/>
          <w:lang w:val="en-GB"/>
        </w:rPr>
      </w:pPr>
    </w:p>
    <w:p w14:paraId="05D60768" w14:textId="7EE6D1DB" w:rsidR="00404A56" w:rsidRDefault="00404A56" w:rsidP="00091B22">
      <w:pPr>
        <w:jc w:val="center"/>
        <w:rPr>
          <w:rFonts w:ascii="Arial" w:hAnsi="Arial" w:cs="Arial"/>
          <w:lang w:val="en-GB"/>
        </w:rPr>
      </w:pPr>
    </w:p>
    <w:p w14:paraId="4764AA38" w14:textId="346BC086" w:rsidR="00404A56" w:rsidRDefault="00404A56" w:rsidP="00091B22">
      <w:pPr>
        <w:jc w:val="center"/>
        <w:rPr>
          <w:rFonts w:ascii="Arial" w:hAnsi="Arial" w:cs="Arial"/>
          <w:lang w:val="en-GB"/>
        </w:rPr>
      </w:pPr>
      <w:r w:rsidRPr="00404A56">
        <w:rPr>
          <w:rFonts w:ascii="Arial" w:hAnsi="Arial" w:cs="Arial"/>
          <w:noProof/>
          <w:lang w:val="en-GB" w:eastAsia="en-GB"/>
        </w:rPr>
        <w:drawing>
          <wp:inline distT="0" distB="0" distL="0" distR="0" wp14:anchorId="0D21442E" wp14:editId="5A7422E6">
            <wp:extent cx="2381250" cy="1476375"/>
            <wp:effectExtent l="0" t="0" r="0" b="9525"/>
            <wp:docPr id="1" name="Picture 1" descr="http://nbs.net/wp-content/uploads/CRIS-rgb-250x155.jpe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bs.net/wp-content/uploads/CRIS-rgb-250x155.jpe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476375"/>
                    </a:xfrm>
                    <a:prstGeom prst="rect">
                      <a:avLst/>
                    </a:prstGeom>
                    <a:noFill/>
                    <a:ln>
                      <a:noFill/>
                    </a:ln>
                  </pic:spPr>
                </pic:pic>
              </a:graphicData>
            </a:graphic>
          </wp:inline>
        </w:drawing>
      </w:r>
    </w:p>
    <w:p w14:paraId="2487E27E" w14:textId="77777777" w:rsidR="00091B22" w:rsidRPr="00283927" w:rsidRDefault="00091B22" w:rsidP="00091B22">
      <w:pPr>
        <w:jc w:val="center"/>
        <w:rPr>
          <w:rFonts w:ascii="Arial" w:hAnsi="Arial" w:cs="Arial"/>
          <w:lang w:val="en-GB"/>
        </w:rPr>
      </w:pPr>
    </w:p>
    <w:p w14:paraId="0C08C55B" w14:textId="5C5A9076" w:rsidR="00091B22" w:rsidRPr="0040562D" w:rsidRDefault="00091B22" w:rsidP="002E6C60">
      <w:pPr>
        <w:widowControl w:val="0"/>
        <w:autoSpaceDE w:val="0"/>
        <w:autoSpaceDN w:val="0"/>
        <w:adjustRightInd w:val="0"/>
        <w:ind w:left="-709"/>
        <w:jc w:val="center"/>
        <w:rPr>
          <w:rFonts w:ascii="Arial" w:hAnsi="Arial" w:cs="Arial"/>
          <w:b/>
          <w:sz w:val="32"/>
          <w:lang w:val="en-GB"/>
        </w:rPr>
      </w:pPr>
      <w:r w:rsidRPr="0040562D">
        <w:rPr>
          <w:rFonts w:ascii="Arial" w:hAnsi="Arial" w:cs="Arial"/>
          <w:b/>
          <w:sz w:val="32"/>
          <w:lang w:val="en-GB"/>
        </w:rPr>
        <w:t xml:space="preserve">Indicators and Metrics for Socially Inclusive Waste Management and Resource Efficiency </w:t>
      </w:r>
      <w:r w:rsidR="0055097E">
        <w:rPr>
          <w:rFonts w:ascii="Arial" w:hAnsi="Arial" w:cs="Arial"/>
          <w:b/>
          <w:sz w:val="32"/>
          <w:lang w:val="en-GB"/>
        </w:rPr>
        <w:t xml:space="preserve">(WM&amp;RE) </w:t>
      </w:r>
      <w:r w:rsidRPr="0040562D">
        <w:rPr>
          <w:rFonts w:ascii="Arial" w:hAnsi="Arial" w:cs="Arial"/>
          <w:b/>
          <w:sz w:val="32"/>
          <w:lang w:val="en-GB"/>
        </w:rPr>
        <w:t>in Supply Chains: Measuring and Reporting to Embed Sustainability in Policy and Practice</w:t>
      </w:r>
    </w:p>
    <w:p w14:paraId="4787F5C5" w14:textId="77777777" w:rsidR="00091B22" w:rsidRPr="00283927" w:rsidRDefault="00091B22" w:rsidP="002E6C60">
      <w:pPr>
        <w:widowControl w:val="0"/>
        <w:autoSpaceDE w:val="0"/>
        <w:autoSpaceDN w:val="0"/>
        <w:adjustRightInd w:val="0"/>
        <w:ind w:left="-709"/>
        <w:jc w:val="center"/>
        <w:rPr>
          <w:rFonts w:ascii="Arial" w:hAnsi="Arial" w:cs="Arial"/>
          <w:b/>
          <w:lang w:val="en-GB"/>
        </w:rPr>
      </w:pPr>
    </w:p>
    <w:p w14:paraId="45EC6BDF" w14:textId="77777777" w:rsidR="00091B22" w:rsidRPr="00283927" w:rsidRDefault="00091B22" w:rsidP="002E6C60">
      <w:pPr>
        <w:widowControl w:val="0"/>
        <w:autoSpaceDE w:val="0"/>
        <w:autoSpaceDN w:val="0"/>
        <w:adjustRightInd w:val="0"/>
        <w:ind w:left="-709"/>
        <w:jc w:val="center"/>
        <w:rPr>
          <w:rFonts w:ascii="Arial" w:hAnsi="Arial" w:cs="Arial"/>
          <w:b/>
          <w:bCs/>
          <w:lang w:val="en-GB"/>
        </w:rPr>
      </w:pPr>
      <w:r w:rsidRPr="00283927">
        <w:rPr>
          <w:rFonts w:ascii="Arial" w:hAnsi="Arial" w:cs="Arial"/>
          <w:b/>
          <w:bCs/>
          <w:lang w:val="en-GB"/>
        </w:rPr>
        <w:t xml:space="preserve">23-25 May 2017, </w:t>
      </w:r>
      <w:proofErr w:type="spellStart"/>
      <w:r w:rsidRPr="00283927">
        <w:rPr>
          <w:rFonts w:ascii="Arial" w:hAnsi="Arial" w:cs="Arial"/>
          <w:b/>
          <w:bCs/>
          <w:lang w:val="en-GB"/>
        </w:rPr>
        <w:t>Florianópolis</w:t>
      </w:r>
      <w:proofErr w:type="spellEnd"/>
      <w:r w:rsidRPr="00283927">
        <w:rPr>
          <w:rFonts w:ascii="Arial" w:hAnsi="Arial" w:cs="Arial"/>
          <w:b/>
          <w:bCs/>
          <w:lang w:val="en-GB"/>
        </w:rPr>
        <w:t>, Brazil</w:t>
      </w:r>
    </w:p>
    <w:p w14:paraId="19F313AB" w14:textId="77777777" w:rsidR="00091B22" w:rsidRPr="00283927" w:rsidRDefault="00091B22" w:rsidP="002E6C60">
      <w:pPr>
        <w:widowControl w:val="0"/>
        <w:autoSpaceDE w:val="0"/>
        <w:autoSpaceDN w:val="0"/>
        <w:adjustRightInd w:val="0"/>
        <w:ind w:left="-709"/>
        <w:jc w:val="center"/>
        <w:rPr>
          <w:rFonts w:ascii="Arial" w:hAnsi="Arial" w:cs="Arial"/>
          <w:b/>
          <w:bCs/>
          <w:lang w:val="en-GB"/>
        </w:rPr>
      </w:pPr>
    </w:p>
    <w:p w14:paraId="5877136A" w14:textId="2C38D3DB" w:rsidR="0055097E" w:rsidRDefault="00091B22" w:rsidP="002E6C60">
      <w:pPr>
        <w:widowControl w:val="0"/>
        <w:autoSpaceDE w:val="0"/>
        <w:autoSpaceDN w:val="0"/>
        <w:adjustRightInd w:val="0"/>
        <w:ind w:left="-709"/>
        <w:jc w:val="both"/>
        <w:rPr>
          <w:rFonts w:ascii="Arial" w:hAnsi="Arial" w:cs="Arial"/>
          <w:lang w:val="en-GB"/>
        </w:rPr>
      </w:pPr>
      <w:r w:rsidRPr="00283927">
        <w:rPr>
          <w:rFonts w:ascii="Arial" w:hAnsi="Arial" w:cs="Arial"/>
          <w:lang w:val="en-GB"/>
        </w:rPr>
        <w:t xml:space="preserve">This workshop aims at sharing knowledge </w:t>
      </w:r>
      <w:r w:rsidR="00B56B37">
        <w:rPr>
          <w:rFonts w:ascii="Arial" w:hAnsi="Arial" w:cs="Arial"/>
          <w:lang w:val="en-GB"/>
        </w:rPr>
        <w:t xml:space="preserve">and creating research networks </w:t>
      </w:r>
      <w:r w:rsidRPr="00283927">
        <w:rPr>
          <w:rFonts w:ascii="Arial" w:hAnsi="Arial" w:cs="Arial"/>
          <w:lang w:val="en-GB"/>
        </w:rPr>
        <w:t xml:space="preserve">between the UK and Brazil </w:t>
      </w:r>
      <w:r w:rsidR="0055097E">
        <w:rPr>
          <w:rFonts w:ascii="Arial" w:hAnsi="Arial" w:cs="Arial"/>
          <w:lang w:val="en-GB"/>
        </w:rPr>
        <w:t xml:space="preserve">to advance research in </w:t>
      </w:r>
      <w:r w:rsidR="0055097E" w:rsidRPr="0055097E">
        <w:rPr>
          <w:rFonts w:ascii="Arial" w:hAnsi="Arial" w:cs="Arial"/>
          <w:lang w:val="en-GB"/>
        </w:rPr>
        <w:t>socially inclusive measurement &amp; reporting of waste management &amp; resource efficiency</w:t>
      </w:r>
      <w:r w:rsidR="0055097E">
        <w:rPr>
          <w:rFonts w:ascii="Arial" w:hAnsi="Arial" w:cs="Arial"/>
          <w:lang w:val="en-GB"/>
        </w:rPr>
        <w:t xml:space="preserve"> in supply chains. </w:t>
      </w:r>
    </w:p>
    <w:p w14:paraId="5F4160E2" w14:textId="77777777" w:rsidR="0055097E" w:rsidRDefault="0055097E" w:rsidP="002E6C60">
      <w:pPr>
        <w:widowControl w:val="0"/>
        <w:autoSpaceDE w:val="0"/>
        <w:autoSpaceDN w:val="0"/>
        <w:adjustRightInd w:val="0"/>
        <w:ind w:left="-709"/>
        <w:jc w:val="both"/>
        <w:rPr>
          <w:rFonts w:ascii="Arial" w:hAnsi="Arial" w:cs="Arial"/>
          <w:lang w:val="en-GB"/>
        </w:rPr>
      </w:pPr>
    </w:p>
    <w:p w14:paraId="1D464FCE" w14:textId="6B309CFA" w:rsidR="00091B22" w:rsidRPr="00283927" w:rsidRDefault="00091B22" w:rsidP="002E6C60">
      <w:pPr>
        <w:widowControl w:val="0"/>
        <w:autoSpaceDE w:val="0"/>
        <w:autoSpaceDN w:val="0"/>
        <w:adjustRightInd w:val="0"/>
        <w:ind w:left="-709"/>
        <w:jc w:val="both"/>
        <w:rPr>
          <w:rFonts w:ascii="Arial" w:hAnsi="Arial" w:cs="Arial"/>
          <w:lang w:val="en-GB"/>
        </w:rPr>
      </w:pPr>
      <w:r w:rsidRPr="00283927">
        <w:rPr>
          <w:rFonts w:ascii="Arial" w:hAnsi="Arial" w:cs="Arial"/>
          <w:lang w:val="en-GB"/>
        </w:rPr>
        <w:t xml:space="preserve">The experiences of Royal Holloway University of London and Federal University of Santa Catarina (Department of Production Engineering) will be </w:t>
      </w:r>
      <w:bookmarkStart w:id="0" w:name="_GoBack"/>
      <w:bookmarkEnd w:id="0"/>
      <w:r w:rsidRPr="00283927">
        <w:rPr>
          <w:rFonts w:ascii="Arial" w:hAnsi="Arial" w:cs="Arial"/>
          <w:lang w:val="en-GB"/>
        </w:rPr>
        <w:t>presented to trigger the discussions. The main objectives of the workshop are:</w:t>
      </w:r>
    </w:p>
    <w:p w14:paraId="33B4A702" w14:textId="77777777" w:rsidR="00175030" w:rsidRPr="00283927" w:rsidRDefault="00175030" w:rsidP="002E6C60">
      <w:pPr>
        <w:widowControl w:val="0"/>
        <w:autoSpaceDE w:val="0"/>
        <w:autoSpaceDN w:val="0"/>
        <w:adjustRightInd w:val="0"/>
        <w:ind w:left="-709"/>
        <w:jc w:val="both"/>
        <w:rPr>
          <w:rFonts w:ascii="Arial" w:hAnsi="Arial" w:cs="Arial"/>
          <w:lang w:val="en-GB"/>
        </w:rPr>
      </w:pPr>
    </w:p>
    <w:p w14:paraId="2D704CA8" w14:textId="77777777" w:rsidR="00091B22" w:rsidRPr="00283927" w:rsidRDefault="00091B22" w:rsidP="001D5A80">
      <w:pPr>
        <w:pStyle w:val="ListParagraph"/>
        <w:widowControl w:val="0"/>
        <w:numPr>
          <w:ilvl w:val="0"/>
          <w:numId w:val="2"/>
        </w:numPr>
        <w:autoSpaceDE w:val="0"/>
        <w:autoSpaceDN w:val="0"/>
        <w:adjustRightInd w:val="0"/>
        <w:ind w:left="-284"/>
        <w:jc w:val="both"/>
        <w:rPr>
          <w:rFonts w:ascii="Arial" w:hAnsi="Arial" w:cs="Arial"/>
          <w:lang w:val="en-GB"/>
        </w:rPr>
      </w:pPr>
      <w:r w:rsidRPr="00283927">
        <w:rPr>
          <w:rFonts w:ascii="Arial" w:hAnsi="Arial" w:cs="Arial"/>
          <w:lang w:val="en-GB"/>
        </w:rPr>
        <w:t>Support international research in Supply Chain Waste Management &amp; Resource Efficiency (WM&amp;RE) indicators for inclusive growth and sustainability to contribute to Brazil's welfare and poverty alleviation;</w:t>
      </w:r>
    </w:p>
    <w:p w14:paraId="4839930F" w14:textId="77777777" w:rsidR="00091B22" w:rsidRPr="00283927" w:rsidRDefault="002750BD" w:rsidP="001D5A80">
      <w:pPr>
        <w:pStyle w:val="ListParagraph"/>
        <w:widowControl w:val="0"/>
        <w:numPr>
          <w:ilvl w:val="0"/>
          <w:numId w:val="2"/>
        </w:numPr>
        <w:autoSpaceDE w:val="0"/>
        <w:autoSpaceDN w:val="0"/>
        <w:adjustRightInd w:val="0"/>
        <w:ind w:left="-284"/>
        <w:jc w:val="both"/>
        <w:rPr>
          <w:rFonts w:ascii="Arial" w:hAnsi="Arial" w:cs="Arial"/>
          <w:lang w:val="en-GB"/>
        </w:rPr>
      </w:pPr>
      <w:r w:rsidRPr="00283927">
        <w:rPr>
          <w:rFonts w:ascii="Arial" w:hAnsi="Arial" w:cs="Arial"/>
          <w:lang w:val="en-GB"/>
        </w:rPr>
        <w:t>Contribute to capacity building of early career researchers sharing successful experiences of WM&amp;RE;</w:t>
      </w:r>
    </w:p>
    <w:p w14:paraId="63CB91F8" w14:textId="77777777" w:rsidR="002750BD" w:rsidRPr="00283927" w:rsidRDefault="002750BD" w:rsidP="001D5A80">
      <w:pPr>
        <w:pStyle w:val="ListParagraph"/>
        <w:widowControl w:val="0"/>
        <w:numPr>
          <w:ilvl w:val="0"/>
          <w:numId w:val="2"/>
        </w:numPr>
        <w:autoSpaceDE w:val="0"/>
        <w:autoSpaceDN w:val="0"/>
        <w:adjustRightInd w:val="0"/>
        <w:ind w:left="-284"/>
        <w:jc w:val="both"/>
        <w:rPr>
          <w:rFonts w:ascii="Arial" w:hAnsi="Arial" w:cs="Arial"/>
          <w:lang w:val="en-GB"/>
        </w:rPr>
      </w:pPr>
      <w:r w:rsidRPr="00283927">
        <w:rPr>
          <w:rFonts w:ascii="Arial" w:hAnsi="Arial" w:cs="Arial"/>
          <w:lang w:val="en-GB"/>
        </w:rPr>
        <w:t>Establish new research links and significantly develop existing links through brainstorming sessions discussing modes and opportunities for collaboration outlining new research;</w:t>
      </w:r>
    </w:p>
    <w:p w14:paraId="13ABCA09" w14:textId="77777777" w:rsidR="002750BD" w:rsidRPr="00283927" w:rsidRDefault="002750BD" w:rsidP="001D5A80">
      <w:pPr>
        <w:pStyle w:val="ListParagraph"/>
        <w:widowControl w:val="0"/>
        <w:numPr>
          <w:ilvl w:val="0"/>
          <w:numId w:val="2"/>
        </w:numPr>
        <w:autoSpaceDE w:val="0"/>
        <w:autoSpaceDN w:val="0"/>
        <w:adjustRightInd w:val="0"/>
        <w:ind w:left="-284"/>
        <w:rPr>
          <w:rFonts w:ascii="Arial" w:hAnsi="Arial" w:cs="Arial"/>
          <w:lang w:val="en-GB"/>
        </w:rPr>
      </w:pPr>
      <w:r w:rsidRPr="00283927">
        <w:rPr>
          <w:rFonts w:ascii="Arial" w:hAnsi="Arial" w:cs="Arial"/>
          <w:lang w:val="en-GB"/>
        </w:rPr>
        <w:t>Preliminary identification of strategies and indicators that can harm or favour the poor, to ensure that a shift towards resource efficiency and sustainable waste management leads to poverty alleviation.</w:t>
      </w:r>
    </w:p>
    <w:p w14:paraId="79685C95" w14:textId="77777777" w:rsidR="00175030" w:rsidRPr="00283927" w:rsidRDefault="00175030" w:rsidP="002E6C60">
      <w:pPr>
        <w:widowControl w:val="0"/>
        <w:autoSpaceDE w:val="0"/>
        <w:autoSpaceDN w:val="0"/>
        <w:adjustRightInd w:val="0"/>
        <w:ind w:left="-709"/>
        <w:jc w:val="both"/>
        <w:rPr>
          <w:rFonts w:ascii="Arial" w:hAnsi="Arial" w:cs="Arial"/>
          <w:lang w:val="en-GB"/>
        </w:rPr>
      </w:pPr>
    </w:p>
    <w:p w14:paraId="51B81A2D" w14:textId="754B7E88" w:rsidR="002E6C60" w:rsidRDefault="00E85BE6" w:rsidP="002E6C60">
      <w:pPr>
        <w:widowControl w:val="0"/>
        <w:autoSpaceDE w:val="0"/>
        <w:autoSpaceDN w:val="0"/>
        <w:adjustRightInd w:val="0"/>
        <w:ind w:left="-709"/>
        <w:jc w:val="both"/>
        <w:rPr>
          <w:rFonts w:ascii="Arial" w:hAnsi="Arial" w:cs="Arial"/>
          <w:lang w:val="en-GB"/>
        </w:rPr>
      </w:pPr>
      <w:r w:rsidRPr="00283927">
        <w:rPr>
          <w:rFonts w:ascii="Arial" w:hAnsi="Arial" w:cs="Arial"/>
          <w:lang w:val="en-GB"/>
        </w:rPr>
        <w:t xml:space="preserve">The British Council under the Newton Fund Researcher Links scheme will sponsor the workshop on the above theme in </w:t>
      </w:r>
      <w:proofErr w:type="spellStart"/>
      <w:r w:rsidRPr="00283927">
        <w:rPr>
          <w:rFonts w:ascii="Arial" w:hAnsi="Arial" w:cs="Arial"/>
          <w:lang w:val="en-GB"/>
        </w:rPr>
        <w:t>Florianópolis</w:t>
      </w:r>
      <w:proofErr w:type="spellEnd"/>
      <w:r w:rsidRPr="00283927">
        <w:rPr>
          <w:rFonts w:ascii="Arial" w:hAnsi="Arial" w:cs="Arial"/>
          <w:lang w:val="en-GB"/>
        </w:rPr>
        <w:t xml:space="preserve">, Brazil on 23-25 May 2017. The workshop is being coordinated by </w:t>
      </w:r>
      <w:proofErr w:type="spellStart"/>
      <w:r w:rsidRPr="00283927">
        <w:rPr>
          <w:rFonts w:ascii="Arial" w:hAnsi="Arial" w:cs="Arial"/>
          <w:lang w:val="en-GB"/>
        </w:rPr>
        <w:t>Dr.</w:t>
      </w:r>
      <w:proofErr w:type="spellEnd"/>
      <w:r w:rsidRPr="00283927">
        <w:rPr>
          <w:rFonts w:ascii="Arial" w:hAnsi="Arial" w:cs="Arial"/>
          <w:lang w:val="en-GB"/>
        </w:rPr>
        <w:t xml:space="preserve"> Diego A. Vazquez-Brust from Royal Holloway University of London, and </w:t>
      </w:r>
      <w:proofErr w:type="spellStart"/>
      <w:r w:rsidRPr="00283927">
        <w:rPr>
          <w:rFonts w:ascii="Arial" w:hAnsi="Arial" w:cs="Arial"/>
          <w:lang w:val="en-GB"/>
        </w:rPr>
        <w:t>Prof.</w:t>
      </w:r>
      <w:proofErr w:type="spellEnd"/>
      <w:r w:rsidRPr="00283927">
        <w:rPr>
          <w:rFonts w:ascii="Arial" w:hAnsi="Arial" w:cs="Arial"/>
          <w:lang w:val="en-GB"/>
        </w:rPr>
        <w:t xml:space="preserve"> </w:t>
      </w:r>
      <w:proofErr w:type="spellStart"/>
      <w:r w:rsidR="00175030" w:rsidRPr="00283927">
        <w:rPr>
          <w:rFonts w:ascii="Arial" w:hAnsi="Arial" w:cs="Arial"/>
          <w:lang w:val="en-GB"/>
        </w:rPr>
        <w:t>Lucila</w:t>
      </w:r>
      <w:proofErr w:type="spellEnd"/>
      <w:r w:rsidR="00175030" w:rsidRPr="00283927">
        <w:rPr>
          <w:rFonts w:ascii="Arial" w:hAnsi="Arial" w:cs="Arial"/>
          <w:lang w:val="en-GB"/>
        </w:rPr>
        <w:t xml:space="preserve"> Maria de Souza Campos </w:t>
      </w:r>
      <w:r w:rsidRPr="00283927">
        <w:rPr>
          <w:rFonts w:ascii="Arial" w:hAnsi="Arial" w:cs="Arial"/>
          <w:lang w:val="en-GB"/>
        </w:rPr>
        <w:t xml:space="preserve">from the </w:t>
      </w:r>
      <w:r w:rsidR="00175030" w:rsidRPr="00283927">
        <w:rPr>
          <w:rFonts w:ascii="Arial" w:hAnsi="Arial" w:cs="Arial"/>
          <w:lang w:val="en-GB"/>
        </w:rPr>
        <w:t xml:space="preserve">Federal </w:t>
      </w:r>
      <w:r w:rsidRPr="00283927">
        <w:rPr>
          <w:rFonts w:ascii="Arial" w:hAnsi="Arial" w:cs="Arial"/>
          <w:lang w:val="en-GB"/>
        </w:rPr>
        <w:t xml:space="preserve">University of </w:t>
      </w:r>
      <w:r w:rsidR="00175030" w:rsidRPr="00283927">
        <w:rPr>
          <w:rFonts w:ascii="Arial" w:hAnsi="Arial" w:cs="Arial"/>
          <w:lang w:val="en-GB"/>
        </w:rPr>
        <w:t>Santa Catarina</w:t>
      </w:r>
      <w:r w:rsidRPr="00283927">
        <w:rPr>
          <w:rFonts w:ascii="Arial" w:hAnsi="Arial" w:cs="Arial"/>
          <w:lang w:val="en-GB"/>
        </w:rPr>
        <w:t xml:space="preserve">. They have contributions from other leading researchers </w:t>
      </w:r>
      <w:r w:rsidR="00B56B37">
        <w:rPr>
          <w:rFonts w:ascii="Arial" w:hAnsi="Arial" w:cs="Arial"/>
          <w:lang w:val="en-GB"/>
        </w:rPr>
        <w:t xml:space="preserve">including </w:t>
      </w:r>
      <w:proofErr w:type="spellStart"/>
      <w:r w:rsidR="00B56B37">
        <w:rPr>
          <w:rFonts w:ascii="Arial" w:hAnsi="Arial" w:cs="Arial"/>
          <w:lang w:val="en-GB"/>
        </w:rPr>
        <w:t>Prof.</w:t>
      </w:r>
      <w:proofErr w:type="spellEnd"/>
      <w:r w:rsidR="00B56B37">
        <w:rPr>
          <w:rFonts w:ascii="Arial" w:hAnsi="Arial" w:cs="Arial"/>
          <w:lang w:val="en-GB"/>
        </w:rPr>
        <w:t xml:space="preserve"> </w:t>
      </w:r>
      <w:r w:rsidR="00175030" w:rsidRPr="00283927">
        <w:rPr>
          <w:rFonts w:ascii="Arial" w:hAnsi="Arial" w:cs="Arial"/>
          <w:lang w:val="en-GB"/>
        </w:rPr>
        <w:t xml:space="preserve">Jeffrey Unerman, </w:t>
      </w:r>
      <w:proofErr w:type="spellStart"/>
      <w:r w:rsidR="00175030" w:rsidRPr="00283927">
        <w:rPr>
          <w:rFonts w:ascii="Arial" w:hAnsi="Arial" w:cs="Arial"/>
          <w:lang w:val="en-GB"/>
        </w:rPr>
        <w:t>Prof.</w:t>
      </w:r>
      <w:proofErr w:type="spellEnd"/>
      <w:r w:rsidR="00175030" w:rsidRPr="00283927">
        <w:rPr>
          <w:rFonts w:ascii="Arial" w:hAnsi="Arial" w:cs="Arial"/>
          <w:lang w:val="en-GB"/>
        </w:rPr>
        <w:t xml:space="preserve"> Hans Michael Van </w:t>
      </w:r>
      <w:proofErr w:type="spellStart"/>
      <w:r w:rsidR="00175030" w:rsidRPr="00283927">
        <w:rPr>
          <w:rFonts w:ascii="Arial" w:hAnsi="Arial" w:cs="Arial"/>
          <w:lang w:val="en-GB"/>
        </w:rPr>
        <w:t>Bellen</w:t>
      </w:r>
      <w:proofErr w:type="spellEnd"/>
      <w:r w:rsidR="00175030" w:rsidRPr="00283927">
        <w:rPr>
          <w:rFonts w:ascii="Arial" w:hAnsi="Arial" w:cs="Arial"/>
          <w:lang w:val="en-GB"/>
        </w:rPr>
        <w:t xml:space="preserve"> and</w:t>
      </w:r>
      <w:r w:rsidRPr="00283927">
        <w:rPr>
          <w:rFonts w:ascii="Arial" w:hAnsi="Arial" w:cs="Arial"/>
          <w:lang w:val="en-GB"/>
        </w:rPr>
        <w:t xml:space="preserve"> </w:t>
      </w:r>
      <w:proofErr w:type="spellStart"/>
      <w:r w:rsidR="00175030" w:rsidRPr="00283927">
        <w:rPr>
          <w:rFonts w:ascii="Arial" w:hAnsi="Arial" w:cs="Arial"/>
          <w:lang w:val="en-GB"/>
        </w:rPr>
        <w:t>Prof.</w:t>
      </w:r>
      <w:proofErr w:type="spellEnd"/>
      <w:r w:rsidR="00175030" w:rsidRPr="00283927">
        <w:rPr>
          <w:rFonts w:ascii="Arial" w:hAnsi="Arial" w:cs="Arial"/>
          <w:lang w:val="en-GB"/>
        </w:rPr>
        <w:t xml:space="preserve"> Monica Maria Mendes Luna</w:t>
      </w:r>
      <w:r w:rsidRPr="00283927">
        <w:rPr>
          <w:rFonts w:ascii="Arial" w:hAnsi="Arial" w:cs="Arial"/>
          <w:lang w:val="en-GB"/>
        </w:rPr>
        <w:t>.</w:t>
      </w:r>
    </w:p>
    <w:p w14:paraId="1C6C0F6F" w14:textId="77777777" w:rsidR="002E6C60" w:rsidRDefault="002E6C60">
      <w:pPr>
        <w:rPr>
          <w:rFonts w:ascii="Arial" w:hAnsi="Arial" w:cs="Arial"/>
          <w:lang w:val="en-GB"/>
        </w:rPr>
      </w:pPr>
      <w:r>
        <w:rPr>
          <w:rFonts w:ascii="Arial" w:hAnsi="Arial" w:cs="Arial"/>
          <w:lang w:val="en-GB"/>
        </w:rPr>
        <w:br w:type="page"/>
      </w:r>
    </w:p>
    <w:p w14:paraId="6D724CD3" w14:textId="77777777" w:rsidR="00E85BE6" w:rsidRPr="00283927" w:rsidRDefault="00E85BE6" w:rsidP="002E6C60">
      <w:pPr>
        <w:widowControl w:val="0"/>
        <w:autoSpaceDE w:val="0"/>
        <w:autoSpaceDN w:val="0"/>
        <w:adjustRightInd w:val="0"/>
        <w:ind w:left="-709"/>
        <w:jc w:val="both"/>
        <w:rPr>
          <w:rFonts w:ascii="Arial" w:hAnsi="Arial" w:cs="Arial"/>
          <w:lang w:val="en-GB"/>
        </w:rPr>
      </w:pPr>
    </w:p>
    <w:p w14:paraId="1D0726D8" w14:textId="77777777" w:rsidR="00175030" w:rsidRPr="00283927" w:rsidRDefault="00175030" w:rsidP="002E6C60">
      <w:pPr>
        <w:widowControl w:val="0"/>
        <w:autoSpaceDE w:val="0"/>
        <w:autoSpaceDN w:val="0"/>
        <w:adjustRightInd w:val="0"/>
        <w:ind w:left="-709"/>
        <w:jc w:val="both"/>
        <w:rPr>
          <w:rFonts w:ascii="Arial" w:hAnsi="Arial" w:cs="Arial"/>
          <w:lang w:val="en-GB"/>
        </w:rPr>
      </w:pPr>
    </w:p>
    <w:p w14:paraId="207AD9D7" w14:textId="77777777" w:rsidR="001D5A80" w:rsidRDefault="001D5A80" w:rsidP="002E6C60">
      <w:pPr>
        <w:widowControl w:val="0"/>
        <w:autoSpaceDE w:val="0"/>
        <w:autoSpaceDN w:val="0"/>
        <w:adjustRightInd w:val="0"/>
        <w:ind w:left="-709"/>
        <w:jc w:val="both"/>
        <w:rPr>
          <w:rFonts w:ascii="Arial" w:hAnsi="Arial" w:cs="Arial"/>
          <w:lang w:val="en-GB"/>
        </w:rPr>
      </w:pPr>
    </w:p>
    <w:p w14:paraId="3D5FBFB5" w14:textId="07E8E915" w:rsidR="003916BC" w:rsidRDefault="00E85BE6" w:rsidP="002E6C60">
      <w:pPr>
        <w:widowControl w:val="0"/>
        <w:autoSpaceDE w:val="0"/>
        <w:autoSpaceDN w:val="0"/>
        <w:adjustRightInd w:val="0"/>
        <w:ind w:left="-709"/>
        <w:jc w:val="both"/>
        <w:rPr>
          <w:rFonts w:ascii="Arial" w:hAnsi="Arial" w:cs="Arial"/>
          <w:lang w:val="en-GB"/>
        </w:rPr>
      </w:pPr>
      <w:r w:rsidRPr="00283927">
        <w:rPr>
          <w:rFonts w:ascii="Arial" w:hAnsi="Arial" w:cs="Arial"/>
          <w:lang w:val="en-GB"/>
        </w:rPr>
        <w:t xml:space="preserve">We are now inviting Early Career Researchers from the UK </w:t>
      </w:r>
      <w:r w:rsidR="003916BC">
        <w:rPr>
          <w:rFonts w:ascii="Arial" w:hAnsi="Arial" w:cs="Arial"/>
          <w:lang w:val="en-GB"/>
        </w:rPr>
        <w:t xml:space="preserve">and Brazil </w:t>
      </w:r>
      <w:r w:rsidRPr="00283927">
        <w:rPr>
          <w:rFonts w:ascii="Arial" w:hAnsi="Arial" w:cs="Arial"/>
          <w:lang w:val="en-GB"/>
        </w:rPr>
        <w:t xml:space="preserve">to apply to attend this workshop. </w:t>
      </w:r>
    </w:p>
    <w:p w14:paraId="1ED10E89" w14:textId="1D4A601E" w:rsidR="00E85BE6" w:rsidRPr="00283927" w:rsidRDefault="00E85BE6" w:rsidP="002E6C60">
      <w:pPr>
        <w:widowControl w:val="0"/>
        <w:autoSpaceDE w:val="0"/>
        <w:autoSpaceDN w:val="0"/>
        <w:adjustRightInd w:val="0"/>
        <w:ind w:left="-709"/>
        <w:jc w:val="both"/>
        <w:rPr>
          <w:rFonts w:ascii="Arial" w:hAnsi="Arial" w:cs="Arial"/>
          <w:lang w:val="en-GB"/>
        </w:rPr>
      </w:pPr>
      <w:r w:rsidRPr="00283927">
        <w:rPr>
          <w:rFonts w:ascii="Arial" w:hAnsi="Arial" w:cs="Arial"/>
          <w:b/>
          <w:bCs/>
          <w:lang w:val="en-GB"/>
        </w:rPr>
        <w:t>All travel and accommodation expenses will be covered by the Researcher Links programme.</w:t>
      </w:r>
      <w:r w:rsidRPr="00283927">
        <w:rPr>
          <w:rFonts w:ascii="Arial" w:hAnsi="Arial" w:cs="Arial"/>
          <w:lang w:val="en-GB"/>
        </w:rPr>
        <w:t xml:space="preserve"> </w:t>
      </w:r>
    </w:p>
    <w:p w14:paraId="263C996E" w14:textId="77777777" w:rsidR="00175030" w:rsidRPr="00283927" w:rsidRDefault="00175030" w:rsidP="002E6C60">
      <w:pPr>
        <w:widowControl w:val="0"/>
        <w:autoSpaceDE w:val="0"/>
        <w:autoSpaceDN w:val="0"/>
        <w:adjustRightInd w:val="0"/>
        <w:ind w:left="-709"/>
        <w:jc w:val="both"/>
        <w:rPr>
          <w:rFonts w:ascii="Arial" w:hAnsi="Arial" w:cs="Arial"/>
          <w:b/>
          <w:bCs/>
          <w:lang w:val="en-GB"/>
        </w:rPr>
      </w:pPr>
    </w:p>
    <w:p w14:paraId="55275D9C" w14:textId="46D8A3BD" w:rsidR="00E85BE6" w:rsidRPr="00283927" w:rsidRDefault="00E85BE6" w:rsidP="002E6C60">
      <w:pPr>
        <w:widowControl w:val="0"/>
        <w:autoSpaceDE w:val="0"/>
        <w:autoSpaceDN w:val="0"/>
        <w:adjustRightInd w:val="0"/>
        <w:ind w:left="-709"/>
        <w:jc w:val="both"/>
        <w:rPr>
          <w:rFonts w:ascii="Arial" w:hAnsi="Arial" w:cs="Arial"/>
          <w:lang w:val="en-GB"/>
        </w:rPr>
      </w:pPr>
      <w:r w:rsidRPr="00283927">
        <w:rPr>
          <w:rFonts w:ascii="Arial" w:hAnsi="Arial" w:cs="Arial"/>
          <w:b/>
          <w:bCs/>
          <w:lang w:val="en-GB"/>
        </w:rPr>
        <w:t>The </w:t>
      </w:r>
      <w:r w:rsidR="00175030" w:rsidRPr="00283927">
        <w:rPr>
          <w:rFonts w:ascii="Arial" w:hAnsi="Arial" w:cs="Arial"/>
          <w:b/>
          <w:bCs/>
          <w:lang w:val="en-GB"/>
        </w:rPr>
        <w:t xml:space="preserve">application form </w:t>
      </w:r>
      <w:r w:rsidR="002E6C60">
        <w:rPr>
          <w:rFonts w:ascii="Arial" w:hAnsi="Arial" w:cs="Arial"/>
          <w:b/>
          <w:bCs/>
          <w:lang w:val="en-GB"/>
        </w:rPr>
        <w:t xml:space="preserve">(see below) </w:t>
      </w:r>
      <w:r w:rsidRPr="00283927">
        <w:rPr>
          <w:rFonts w:ascii="Arial" w:hAnsi="Arial" w:cs="Arial"/>
          <w:b/>
          <w:bCs/>
          <w:lang w:val="en-GB"/>
        </w:rPr>
        <w:t xml:space="preserve">from </w:t>
      </w:r>
      <w:r w:rsidR="0055097E">
        <w:rPr>
          <w:rFonts w:ascii="Arial" w:hAnsi="Arial" w:cs="Arial"/>
          <w:b/>
          <w:bCs/>
          <w:lang w:val="en-GB"/>
        </w:rPr>
        <w:t>UK</w:t>
      </w:r>
      <w:r w:rsidRPr="00283927">
        <w:rPr>
          <w:rFonts w:ascii="Arial" w:hAnsi="Arial" w:cs="Arial"/>
          <w:b/>
          <w:bCs/>
          <w:lang w:val="en-GB"/>
        </w:rPr>
        <w:t xml:space="preserve"> participants should be sent to </w:t>
      </w:r>
      <w:r w:rsidR="0055097E">
        <w:rPr>
          <w:rFonts w:ascii="Arial" w:hAnsi="Arial" w:cs="Arial"/>
          <w:b/>
          <w:bCs/>
          <w:lang w:val="en-GB"/>
        </w:rPr>
        <w:t>Diego Vazquez-Brust</w:t>
      </w:r>
      <w:r w:rsidR="00175030" w:rsidRPr="00283927">
        <w:rPr>
          <w:rFonts w:ascii="Arial" w:hAnsi="Arial" w:cs="Arial"/>
          <w:b/>
          <w:bCs/>
          <w:lang w:val="en-GB"/>
        </w:rPr>
        <w:t xml:space="preserve"> (</w:t>
      </w:r>
      <w:hyperlink r:id="rId9" w:history="1">
        <w:r w:rsidR="0055097E" w:rsidRPr="00B41BBF">
          <w:rPr>
            <w:rStyle w:val="Hyperlink"/>
            <w:rFonts w:ascii="Arial" w:hAnsi="Arial" w:cs="Arial"/>
            <w:b/>
            <w:bCs/>
            <w:lang w:val="en-GB"/>
          </w:rPr>
          <w:t>d.a.vazquez@rhul.ac.uk</w:t>
        </w:r>
      </w:hyperlink>
      <w:r w:rsidR="00175030" w:rsidRPr="00283927">
        <w:rPr>
          <w:rFonts w:ascii="Arial" w:hAnsi="Arial" w:cs="Arial"/>
          <w:b/>
          <w:bCs/>
          <w:lang w:val="en-GB"/>
        </w:rPr>
        <w:t xml:space="preserve">) </w:t>
      </w:r>
      <w:r w:rsidRPr="00283927">
        <w:rPr>
          <w:rFonts w:ascii="Arial" w:hAnsi="Arial" w:cs="Arial"/>
          <w:b/>
          <w:bCs/>
          <w:lang w:val="en-GB"/>
        </w:rPr>
        <w:t xml:space="preserve">before the deadline of </w:t>
      </w:r>
      <w:r w:rsidR="0055097E">
        <w:rPr>
          <w:rFonts w:ascii="Arial" w:hAnsi="Arial" w:cs="Arial"/>
          <w:b/>
          <w:bCs/>
          <w:lang w:val="en-GB"/>
        </w:rPr>
        <w:t>23</w:t>
      </w:r>
      <w:r w:rsidR="0055097E">
        <w:rPr>
          <w:rFonts w:ascii="Arial" w:hAnsi="Arial" w:cs="Arial"/>
          <w:b/>
          <w:bCs/>
          <w:vertAlign w:val="superscript"/>
          <w:lang w:val="en-GB"/>
        </w:rPr>
        <w:t>rd</w:t>
      </w:r>
      <w:r w:rsidR="00175030" w:rsidRPr="00283927">
        <w:rPr>
          <w:rFonts w:ascii="Arial" w:hAnsi="Arial" w:cs="Arial"/>
          <w:b/>
          <w:bCs/>
          <w:lang w:val="en-GB"/>
        </w:rPr>
        <w:t xml:space="preserve"> February </w:t>
      </w:r>
      <w:r w:rsidRPr="00283927">
        <w:rPr>
          <w:rFonts w:ascii="Arial" w:hAnsi="Arial" w:cs="Arial"/>
          <w:b/>
          <w:bCs/>
          <w:lang w:val="en-GB"/>
        </w:rPr>
        <w:t>201</w:t>
      </w:r>
      <w:r w:rsidR="00175030" w:rsidRPr="00283927">
        <w:rPr>
          <w:rFonts w:ascii="Arial" w:hAnsi="Arial" w:cs="Arial"/>
          <w:b/>
          <w:bCs/>
          <w:lang w:val="en-GB"/>
        </w:rPr>
        <w:t>7</w:t>
      </w:r>
      <w:r w:rsidRPr="00283927">
        <w:rPr>
          <w:rFonts w:ascii="Arial" w:hAnsi="Arial" w:cs="Arial"/>
          <w:b/>
          <w:bCs/>
          <w:lang w:val="en-GB"/>
        </w:rPr>
        <w:t xml:space="preserve">. </w:t>
      </w:r>
      <w:r w:rsidR="003916BC">
        <w:rPr>
          <w:rFonts w:ascii="Arial" w:hAnsi="Arial" w:cs="Arial"/>
          <w:b/>
          <w:bCs/>
          <w:lang w:val="en-GB"/>
        </w:rPr>
        <w:t xml:space="preserve"> Successful applicants will be notified by the end of February 2017.  </w:t>
      </w:r>
    </w:p>
    <w:p w14:paraId="04B87CE7" w14:textId="77777777" w:rsidR="00E85BE6" w:rsidRPr="00283927" w:rsidRDefault="00E85BE6" w:rsidP="002E6C60">
      <w:pPr>
        <w:widowControl w:val="0"/>
        <w:autoSpaceDE w:val="0"/>
        <w:autoSpaceDN w:val="0"/>
        <w:adjustRightInd w:val="0"/>
        <w:ind w:left="-709"/>
        <w:jc w:val="both"/>
        <w:rPr>
          <w:rFonts w:ascii="Arial" w:hAnsi="Arial" w:cs="Arial"/>
          <w:lang w:val="en-GB"/>
        </w:rPr>
      </w:pPr>
    </w:p>
    <w:p w14:paraId="0DBDD673" w14:textId="77777777" w:rsidR="002E6C60" w:rsidRDefault="002E6C60" w:rsidP="002E6C60">
      <w:pPr>
        <w:widowControl w:val="0"/>
        <w:autoSpaceDE w:val="0"/>
        <w:autoSpaceDN w:val="0"/>
        <w:adjustRightInd w:val="0"/>
        <w:ind w:left="-709"/>
        <w:jc w:val="center"/>
        <w:rPr>
          <w:rFonts w:ascii="Arial" w:hAnsi="Arial" w:cs="Arial"/>
          <w:b/>
          <w:bCs/>
          <w:sz w:val="32"/>
          <w:lang w:val="en-GB"/>
        </w:rPr>
      </w:pPr>
    </w:p>
    <w:p w14:paraId="0EEC867B" w14:textId="4F6126DA" w:rsidR="00283927" w:rsidRPr="0055097E" w:rsidRDefault="0055097E" w:rsidP="002E6C60">
      <w:pPr>
        <w:widowControl w:val="0"/>
        <w:autoSpaceDE w:val="0"/>
        <w:autoSpaceDN w:val="0"/>
        <w:adjustRightInd w:val="0"/>
        <w:ind w:left="-709"/>
        <w:jc w:val="center"/>
        <w:rPr>
          <w:rFonts w:ascii="Arial" w:hAnsi="Arial" w:cs="Arial"/>
          <w:b/>
          <w:bCs/>
          <w:sz w:val="32"/>
          <w:lang w:val="en-GB"/>
        </w:rPr>
      </w:pPr>
      <w:r w:rsidRPr="0055097E">
        <w:rPr>
          <w:rFonts w:ascii="Arial" w:hAnsi="Arial" w:cs="Arial"/>
          <w:b/>
          <w:bCs/>
          <w:sz w:val="32"/>
          <w:lang w:val="en-GB"/>
        </w:rPr>
        <w:t>Context</w:t>
      </w:r>
    </w:p>
    <w:p w14:paraId="240DA365" w14:textId="77777777" w:rsidR="00E71D0B" w:rsidRDefault="00E71D0B" w:rsidP="002E6C60">
      <w:pPr>
        <w:widowControl w:val="0"/>
        <w:autoSpaceDE w:val="0"/>
        <w:autoSpaceDN w:val="0"/>
        <w:adjustRightInd w:val="0"/>
        <w:ind w:left="-709"/>
        <w:jc w:val="center"/>
        <w:rPr>
          <w:rFonts w:ascii="Arial" w:hAnsi="Arial" w:cs="Arial"/>
          <w:b/>
          <w:bCs/>
          <w:sz w:val="32"/>
          <w:lang w:val="en-GB"/>
        </w:rPr>
      </w:pPr>
    </w:p>
    <w:p w14:paraId="7373F304" w14:textId="77016112" w:rsidR="0055097E" w:rsidRDefault="0055097E" w:rsidP="002E6C60">
      <w:pPr>
        <w:widowControl w:val="0"/>
        <w:autoSpaceDE w:val="0"/>
        <w:autoSpaceDN w:val="0"/>
        <w:adjustRightInd w:val="0"/>
        <w:ind w:left="-709"/>
        <w:jc w:val="both"/>
        <w:rPr>
          <w:rFonts w:ascii="Arial" w:hAnsi="Arial" w:cs="Arial"/>
          <w:lang w:val="en-GB"/>
        </w:rPr>
      </w:pPr>
      <w:r>
        <w:rPr>
          <w:rFonts w:ascii="Arial" w:hAnsi="Arial" w:cs="Arial"/>
          <w:lang w:val="en-GB"/>
        </w:rPr>
        <w:t xml:space="preserve">Transitions towards a greener and more equitable economy is being hindered  by the lack of consensually agreed systems of </w:t>
      </w:r>
      <w:r w:rsidRPr="0055097E">
        <w:rPr>
          <w:rFonts w:ascii="Arial" w:hAnsi="Arial" w:cs="Arial"/>
          <w:lang w:val="en-GB"/>
        </w:rPr>
        <w:t xml:space="preserve"> inclusive, context-based supply chain indicators and metrics for supply chain auditing and reporting of the environmental, economic and social outcomes of WM&amp;RE.  Transition towards a fully resource efficient and socially inclusive economy requires redesign of flows of products, resources and waste across multi-tiered supply chains. WM&amp;RE metrics help evaluation of benefits and risks over time; underpin visions of change and define objectives and targets. Without a suitable and generally accepted system of metrics, there is no solid basis to develop generalised policy or guide firms.  However, if metrics are not context-based and systematic, they can lead to outcomes excluding vulnerable actors, failing to maximise benefits for disadvantaged groups and ignoring critical interdependencies between social, economic and environmental impacts.  Short term benefits of the workshop will be: research network and agenda responding to context-specifics challenges for RE&amp;WM supply chain indicators; proposal of pathways to implement such agenda; and identification of inclusive indicators enhancing benefits for the poor.  Outcomes</w:t>
      </w:r>
    </w:p>
    <w:p w14:paraId="6B267290" w14:textId="77777777" w:rsidR="0055097E" w:rsidRDefault="0055097E" w:rsidP="002E6C60">
      <w:pPr>
        <w:widowControl w:val="0"/>
        <w:autoSpaceDE w:val="0"/>
        <w:autoSpaceDN w:val="0"/>
        <w:adjustRightInd w:val="0"/>
        <w:ind w:left="-709"/>
        <w:rPr>
          <w:rFonts w:ascii="Arial" w:hAnsi="Arial" w:cs="Arial"/>
          <w:b/>
          <w:bCs/>
          <w:sz w:val="32"/>
          <w:lang w:val="en-GB"/>
        </w:rPr>
      </w:pPr>
    </w:p>
    <w:p w14:paraId="3D05E497" w14:textId="77777777" w:rsidR="0055097E" w:rsidRDefault="0055097E" w:rsidP="002E6C60">
      <w:pPr>
        <w:widowControl w:val="0"/>
        <w:autoSpaceDE w:val="0"/>
        <w:autoSpaceDN w:val="0"/>
        <w:adjustRightInd w:val="0"/>
        <w:ind w:left="-709"/>
        <w:jc w:val="center"/>
        <w:rPr>
          <w:rFonts w:ascii="Arial" w:hAnsi="Arial" w:cs="Arial"/>
          <w:b/>
          <w:bCs/>
          <w:sz w:val="32"/>
          <w:lang w:val="en-GB"/>
        </w:rPr>
      </w:pPr>
    </w:p>
    <w:p w14:paraId="22EFD315" w14:textId="7FD5F245" w:rsidR="00283927" w:rsidRPr="005C2A82" w:rsidRDefault="00283927" w:rsidP="002E6C60">
      <w:pPr>
        <w:widowControl w:val="0"/>
        <w:autoSpaceDE w:val="0"/>
        <w:autoSpaceDN w:val="0"/>
        <w:adjustRightInd w:val="0"/>
        <w:ind w:left="-709"/>
        <w:jc w:val="center"/>
        <w:rPr>
          <w:rFonts w:ascii="Arial" w:hAnsi="Arial" w:cs="Arial"/>
          <w:b/>
          <w:bCs/>
          <w:sz w:val="32"/>
          <w:lang w:val="en-GB"/>
        </w:rPr>
      </w:pPr>
      <w:r w:rsidRPr="005C2A82">
        <w:rPr>
          <w:rFonts w:ascii="Arial" w:hAnsi="Arial" w:cs="Arial"/>
          <w:b/>
          <w:bCs/>
          <w:sz w:val="32"/>
          <w:lang w:val="en-GB"/>
        </w:rPr>
        <w:t>Eligibility criteria for Participants</w:t>
      </w:r>
    </w:p>
    <w:p w14:paraId="22078FC9" w14:textId="77777777" w:rsidR="00283927" w:rsidRPr="00283927" w:rsidRDefault="00283927" w:rsidP="002E6C60">
      <w:pPr>
        <w:widowControl w:val="0"/>
        <w:autoSpaceDE w:val="0"/>
        <w:autoSpaceDN w:val="0"/>
        <w:adjustRightInd w:val="0"/>
        <w:ind w:left="-709"/>
        <w:rPr>
          <w:rFonts w:ascii="Arial" w:hAnsi="Arial" w:cs="Arial"/>
          <w:b/>
          <w:bCs/>
          <w:lang w:val="en-GB"/>
        </w:rPr>
      </w:pPr>
    </w:p>
    <w:p w14:paraId="1723D7DB" w14:textId="77777777" w:rsidR="00283927" w:rsidRPr="00283927" w:rsidRDefault="00283927" w:rsidP="002E6C60">
      <w:pPr>
        <w:widowControl w:val="0"/>
        <w:autoSpaceDE w:val="0"/>
        <w:autoSpaceDN w:val="0"/>
        <w:adjustRightInd w:val="0"/>
        <w:ind w:left="-709"/>
        <w:rPr>
          <w:rFonts w:ascii="Arial" w:hAnsi="Arial" w:cs="Arial"/>
          <w:b/>
          <w:bCs/>
          <w:lang w:val="en-GB"/>
        </w:rPr>
      </w:pPr>
    </w:p>
    <w:p w14:paraId="1E1F6524" w14:textId="23D5E18B" w:rsidR="005C2A82" w:rsidRPr="00283927" w:rsidRDefault="005C2A82" w:rsidP="001D5A80">
      <w:pPr>
        <w:widowControl w:val="0"/>
        <w:numPr>
          <w:ilvl w:val="0"/>
          <w:numId w:val="3"/>
        </w:numPr>
        <w:autoSpaceDE w:val="0"/>
        <w:autoSpaceDN w:val="0"/>
        <w:adjustRightInd w:val="0"/>
        <w:ind w:left="-426"/>
        <w:rPr>
          <w:rFonts w:ascii="Arial" w:hAnsi="Arial" w:cs="Arial"/>
          <w:lang w:val="en-GB"/>
        </w:rPr>
      </w:pPr>
      <w:r w:rsidRPr="00283927">
        <w:rPr>
          <w:rFonts w:ascii="Arial" w:hAnsi="Arial" w:cs="Arial"/>
          <w:lang w:val="en-GB"/>
        </w:rPr>
        <w:t xml:space="preserve">Applications must be submitted </w:t>
      </w:r>
      <w:r w:rsidR="00283927" w:rsidRPr="00283927">
        <w:rPr>
          <w:rFonts w:ascii="Arial" w:hAnsi="Arial" w:cs="Arial"/>
          <w:lang w:val="en-GB"/>
        </w:rPr>
        <w:t>using the application form above in PDF by e-mail;</w:t>
      </w:r>
    </w:p>
    <w:p w14:paraId="52649CC3" w14:textId="074EE4AB" w:rsidR="00283927" w:rsidRPr="00283927" w:rsidRDefault="00283927" w:rsidP="001D5A80">
      <w:pPr>
        <w:pStyle w:val="ListParagraph"/>
        <w:widowControl w:val="0"/>
        <w:numPr>
          <w:ilvl w:val="0"/>
          <w:numId w:val="3"/>
        </w:numPr>
        <w:autoSpaceDE w:val="0"/>
        <w:autoSpaceDN w:val="0"/>
        <w:adjustRightInd w:val="0"/>
        <w:ind w:left="-426"/>
        <w:rPr>
          <w:rFonts w:ascii="Arial" w:hAnsi="Arial" w:cs="Arial"/>
          <w:lang w:val="en-GB"/>
        </w:rPr>
      </w:pPr>
      <w:r w:rsidRPr="00283927">
        <w:rPr>
          <w:rFonts w:ascii="Arial" w:hAnsi="Arial" w:cs="Arial"/>
          <w:lang w:val="en-GB"/>
        </w:rPr>
        <w:t>Participants must be early career researchers: Early Career Researchers are defined as holding a PhD and having up to 10 years post-PhD research experience;</w:t>
      </w:r>
    </w:p>
    <w:p w14:paraId="5E83E6BA" w14:textId="5B185FD1" w:rsidR="00B56B37" w:rsidRDefault="00283927" w:rsidP="001D5A80">
      <w:pPr>
        <w:pStyle w:val="ListParagraph"/>
        <w:widowControl w:val="0"/>
        <w:numPr>
          <w:ilvl w:val="0"/>
          <w:numId w:val="3"/>
        </w:numPr>
        <w:autoSpaceDE w:val="0"/>
        <w:autoSpaceDN w:val="0"/>
        <w:adjustRightInd w:val="0"/>
        <w:ind w:left="-426"/>
        <w:rPr>
          <w:rFonts w:ascii="Arial" w:hAnsi="Arial" w:cs="Arial"/>
          <w:lang w:val="en-GB"/>
        </w:rPr>
      </w:pPr>
      <w:r w:rsidRPr="00283927">
        <w:rPr>
          <w:rFonts w:ascii="Arial" w:hAnsi="Arial" w:cs="Arial"/>
          <w:lang w:val="en-GB"/>
        </w:rPr>
        <w:t xml:space="preserve">Participants must have a research or academic position (either a permanent post, research contract, or fellowship etc.) at a recognised research institution in </w:t>
      </w:r>
      <w:r w:rsidR="00B56B37">
        <w:rPr>
          <w:rFonts w:ascii="Arial" w:hAnsi="Arial" w:cs="Arial"/>
          <w:lang w:val="en-GB"/>
        </w:rPr>
        <w:t xml:space="preserve">the UK, </w:t>
      </w:r>
      <w:r w:rsidR="00B56B37" w:rsidRPr="00B56B37">
        <w:rPr>
          <w:rFonts w:ascii="Arial" w:hAnsi="Arial" w:cs="Arial"/>
          <w:lang w:val="en-GB"/>
        </w:rPr>
        <w:t>with interest in the study of Policy Indicators, Corporate Auditing and Reporting, Sustainability, Resource Efficiency, Waste Management, Green Inclusiv</w:t>
      </w:r>
      <w:r w:rsidR="00B56B37">
        <w:rPr>
          <w:rFonts w:ascii="Arial" w:hAnsi="Arial" w:cs="Arial"/>
          <w:lang w:val="en-GB"/>
        </w:rPr>
        <w:t xml:space="preserve">e Growth and Sustainable/Green </w:t>
      </w:r>
      <w:r w:rsidR="00B56B37" w:rsidRPr="00B56B37">
        <w:rPr>
          <w:rFonts w:ascii="Arial" w:hAnsi="Arial" w:cs="Arial"/>
          <w:lang w:val="en-GB"/>
        </w:rPr>
        <w:t xml:space="preserve">Supply Chains. </w:t>
      </w:r>
    </w:p>
    <w:p w14:paraId="0DAD3864" w14:textId="053749D0" w:rsidR="00B56B37" w:rsidRPr="00B56B37" w:rsidRDefault="00B56B37" w:rsidP="001D5A80">
      <w:pPr>
        <w:pStyle w:val="ListParagraph"/>
        <w:widowControl w:val="0"/>
        <w:numPr>
          <w:ilvl w:val="0"/>
          <w:numId w:val="3"/>
        </w:numPr>
        <w:autoSpaceDE w:val="0"/>
        <w:autoSpaceDN w:val="0"/>
        <w:adjustRightInd w:val="0"/>
        <w:ind w:left="-426"/>
        <w:rPr>
          <w:rFonts w:ascii="Arial" w:hAnsi="Arial" w:cs="Arial"/>
          <w:lang w:val="en-GB"/>
        </w:rPr>
      </w:pPr>
      <w:r w:rsidRPr="00B56B37">
        <w:rPr>
          <w:rFonts w:ascii="Arial" w:hAnsi="Arial" w:cs="Arial"/>
          <w:lang w:val="en-GB"/>
        </w:rPr>
        <w:t xml:space="preserve">We seek a wide range of scholars in disciplines including management, engineering, economics, environmental sciences, geography, political sciences and more.  </w:t>
      </w:r>
    </w:p>
    <w:p w14:paraId="29327E9C" w14:textId="77777777" w:rsidR="00283927" w:rsidRPr="00283927" w:rsidRDefault="00283927" w:rsidP="002E6C60">
      <w:pPr>
        <w:widowControl w:val="0"/>
        <w:autoSpaceDE w:val="0"/>
        <w:autoSpaceDN w:val="0"/>
        <w:adjustRightInd w:val="0"/>
        <w:ind w:left="-709"/>
        <w:rPr>
          <w:rFonts w:ascii="Arial" w:hAnsi="Arial" w:cs="Arial"/>
          <w:lang w:val="en-GB"/>
        </w:rPr>
      </w:pPr>
    </w:p>
    <w:p w14:paraId="153A3FE5" w14:textId="1AA0A8DD" w:rsidR="00283927" w:rsidRPr="00283927" w:rsidRDefault="00283927" w:rsidP="002E6C60">
      <w:pPr>
        <w:widowControl w:val="0"/>
        <w:autoSpaceDE w:val="0"/>
        <w:autoSpaceDN w:val="0"/>
        <w:adjustRightInd w:val="0"/>
        <w:ind w:left="-709"/>
        <w:rPr>
          <w:rFonts w:ascii="Arial" w:hAnsi="Arial" w:cs="Arial"/>
          <w:lang w:val="en-GB"/>
        </w:rPr>
      </w:pPr>
      <w:r w:rsidRPr="00283927">
        <w:rPr>
          <w:rFonts w:ascii="Arial" w:hAnsi="Arial" w:cs="Arial"/>
          <w:lang w:val="en-GB"/>
        </w:rPr>
        <w:t xml:space="preserve">Please contact </w:t>
      </w:r>
      <w:r w:rsidR="00B56B37">
        <w:rPr>
          <w:rFonts w:ascii="Arial" w:hAnsi="Arial" w:cs="Arial"/>
          <w:lang w:val="en-GB"/>
        </w:rPr>
        <w:t>Dr Diego Vazquez-</w:t>
      </w:r>
      <w:proofErr w:type="spellStart"/>
      <w:r w:rsidR="00B56B37">
        <w:rPr>
          <w:rFonts w:ascii="Arial" w:hAnsi="Arial" w:cs="Arial"/>
          <w:lang w:val="en-GB"/>
        </w:rPr>
        <w:t>Brust</w:t>
      </w:r>
      <w:proofErr w:type="spellEnd"/>
      <w:r w:rsidRPr="00283927">
        <w:rPr>
          <w:rFonts w:ascii="Arial" w:hAnsi="Arial" w:cs="Arial"/>
          <w:lang w:val="en-GB"/>
        </w:rPr>
        <w:t xml:space="preserve"> at </w:t>
      </w:r>
      <w:r w:rsidR="00B56B37">
        <w:rPr>
          <w:rFonts w:ascii="Arial" w:hAnsi="Arial" w:cs="Arial"/>
          <w:lang w:val="en-GB"/>
        </w:rPr>
        <w:t>d.a.vazquez@rhul.ac.uk</w:t>
      </w:r>
      <w:r w:rsidRPr="00283927">
        <w:rPr>
          <w:rFonts w:ascii="Arial" w:hAnsi="Arial" w:cs="Arial"/>
          <w:lang w:val="en-GB"/>
        </w:rPr>
        <w:t xml:space="preserve"> for further information</w:t>
      </w:r>
    </w:p>
    <w:p w14:paraId="551CAB1F" w14:textId="77777777" w:rsidR="00283927" w:rsidRDefault="00283927" w:rsidP="00283927">
      <w:pPr>
        <w:widowControl w:val="0"/>
        <w:autoSpaceDE w:val="0"/>
        <w:autoSpaceDN w:val="0"/>
        <w:adjustRightInd w:val="0"/>
        <w:rPr>
          <w:rFonts w:ascii="Arial" w:hAnsi="Arial" w:cs="Arial"/>
          <w:lang w:val="en-GB"/>
        </w:rPr>
      </w:pPr>
    </w:p>
    <w:p w14:paraId="47253FF8" w14:textId="77777777" w:rsidR="005C2A82" w:rsidRDefault="005C2A82" w:rsidP="00283927">
      <w:pPr>
        <w:widowControl w:val="0"/>
        <w:autoSpaceDE w:val="0"/>
        <w:autoSpaceDN w:val="0"/>
        <w:adjustRightInd w:val="0"/>
        <w:rPr>
          <w:rFonts w:ascii="Arial" w:hAnsi="Arial" w:cs="Arial"/>
          <w:lang w:val="en-GB"/>
        </w:rPr>
      </w:pPr>
    </w:p>
    <w:p w14:paraId="0680BF84" w14:textId="77777777" w:rsidR="0040562D" w:rsidRDefault="0040562D" w:rsidP="00283927">
      <w:pPr>
        <w:widowControl w:val="0"/>
        <w:autoSpaceDE w:val="0"/>
        <w:autoSpaceDN w:val="0"/>
        <w:adjustRightInd w:val="0"/>
        <w:rPr>
          <w:rFonts w:ascii="Arial" w:hAnsi="Arial" w:cs="Arial"/>
          <w:lang w:val="en-GB"/>
        </w:rPr>
      </w:pPr>
    </w:p>
    <w:p w14:paraId="72DE72AF" w14:textId="77777777" w:rsidR="005C2A82" w:rsidRDefault="005C2A82" w:rsidP="00283927">
      <w:pPr>
        <w:widowControl w:val="0"/>
        <w:autoSpaceDE w:val="0"/>
        <w:autoSpaceDN w:val="0"/>
        <w:adjustRightInd w:val="0"/>
        <w:rPr>
          <w:rFonts w:ascii="Arial" w:hAnsi="Arial" w:cs="Arial"/>
          <w:lang w:val="en-GB"/>
        </w:rPr>
      </w:pPr>
    </w:p>
    <w:p w14:paraId="5AE29025" w14:textId="77777777" w:rsidR="005C2A82" w:rsidRDefault="005C2A82" w:rsidP="00283927">
      <w:pPr>
        <w:widowControl w:val="0"/>
        <w:autoSpaceDE w:val="0"/>
        <w:autoSpaceDN w:val="0"/>
        <w:adjustRightInd w:val="0"/>
        <w:rPr>
          <w:rFonts w:ascii="Arial" w:hAnsi="Arial" w:cs="Arial"/>
          <w:lang w:val="en-GB"/>
        </w:rPr>
      </w:pPr>
    </w:p>
    <w:p w14:paraId="40C0BCEC" w14:textId="77777777" w:rsidR="005C2A82" w:rsidRDefault="005C2A82" w:rsidP="00283927">
      <w:pPr>
        <w:widowControl w:val="0"/>
        <w:autoSpaceDE w:val="0"/>
        <w:autoSpaceDN w:val="0"/>
        <w:adjustRightInd w:val="0"/>
        <w:rPr>
          <w:rFonts w:ascii="Arial" w:hAnsi="Arial" w:cs="Arial"/>
          <w:lang w:val="en-GB"/>
        </w:rPr>
      </w:pPr>
    </w:p>
    <w:p w14:paraId="3D1C8FA3" w14:textId="213553FB" w:rsidR="005C2A82" w:rsidRDefault="0040562D" w:rsidP="00283927">
      <w:pPr>
        <w:widowControl w:val="0"/>
        <w:autoSpaceDE w:val="0"/>
        <w:autoSpaceDN w:val="0"/>
        <w:adjustRightInd w:val="0"/>
        <w:rPr>
          <w:rFonts w:ascii="Arial" w:hAnsi="Arial" w:cs="Arial"/>
          <w:lang w:val="en-GB"/>
        </w:rPr>
      </w:pPr>
      <w:r w:rsidRPr="00101AAB">
        <w:rPr>
          <w:rFonts w:ascii="Arial" w:hAnsi="Arial" w:cs="Arial"/>
          <w:noProof/>
          <w:lang w:val="en-GB" w:eastAsia="en-GB"/>
        </w:rPr>
        <mc:AlternateContent>
          <mc:Choice Requires="wps">
            <w:drawing>
              <wp:anchor distT="0" distB="0" distL="114300" distR="114300" simplePos="0" relativeHeight="251659264" behindDoc="0" locked="0" layoutInCell="1" allowOverlap="1" wp14:anchorId="7BD179DC" wp14:editId="591F71E2">
                <wp:simplePos x="0" y="0"/>
                <wp:positionH relativeFrom="column">
                  <wp:posOffset>1371600</wp:posOffset>
                </wp:positionH>
                <wp:positionV relativeFrom="paragraph">
                  <wp:posOffset>18415</wp:posOffset>
                </wp:positionV>
                <wp:extent cx="2628900" cy="1318260"/>
                <wp:effectExtent l="0" t="0" r="0" b="0"/>
                <wp:wrapSquare wrapText="bothSides"/>
                <wp:docPr id="15"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1318260"/>
                        </a:xfrm>
                        <a:prstGeom prst="rect">
                          <a:avLst/>
                        </a:prstGeom>
                      </wps:spPr>
                      <wps:txbx>
                        <w:txbxContent>
                          <w:p w14:paraId="4C60AD36" w14:textId="77777777" w:rsidR="00A05E44" w:rsidRPr="0040562D" w:rsidRDefault="00A05E44" w:rsidP="0040562D">
                            <w:pPr>
                              <w:widowControl w:val="0"/>
                              <w:autoSpaceDE w:val="0"/>
                              <w:autoSpaceDN w:val="0"/>
                              <w:adjustRightInd w:val="0"/>
                              <w:jc w:val="center"/>
                              <w:rPr>
                                <w:rFonts w:ascii="Arial" w:hAnsi="Arial" w:cs="Arial"/>
                                <w:b/>
                                <w:sz w:val="20"/>
                                <w:szCs w:val="20"/>
                                <w:lang w:val="en-GB"/>
                              </w:rPr>
                            </w:pPr>
                            <w:r w:rsidRPr="0040562D">
                              <w:rPr>
                                <w:rFonts w:ascii="Arial" w:hAnsi="Arial" w:cs="Arial"/>
                                <w:b/>
                                <w:sz w:val="20"/>
                                <w:szCs w:val="20"/>
                                <w:lang w:val="en-GB"/>
                              </w:rPr>
                              <w:t>Indicators and Metrics for Socially Inclusive Waste Management and Resource Efficiency in Supply Chains: Measuring and Reporting to Embed Sustainability in Policy and Practice</w:t>
                            </w:r>
                          </w:p>
                          <w:p w14:paraId="316C9401" w14:textId="50223BE5" w:rsidR="00A05E44" w:rsidRPr="0040562D" w:rsidRDefault="00A05E44" w:rsidP="00101AAB">
                            <w:pPr>
                              <w:pStyle w:val="NormalWeb"/>
                              <w:spacing w:before="0" w:beforeAutospacing="0" w:after="0" w:afterAutospacing="0"/>
                              <w:jc w:val="center"/>
                              <w:rPr>
                                <w:rFonts w:ascii="Arial" w:eastAsiaTheme="majorEastAsia" w:hAnsi="Arial" w:cs="Arial"/>
                                <w:b/>
                                <w:bCs/>
                                <w:color w:val="000000" w:themeColor="text1"/>
                                <w:kern w:val="24"/>
                                <w:lang w:val="en-GB"/>
                              </w:rPr>
                            </w:pPr>
                            <w:r w:rsidRPr="0040562D">
                              <w:rPr>
                                <w:rFonts w:ascii="Arial" w:eastAsiaTheme="majorEastAsia" w:hAnsi="Arial" w:cs="Arial"/>
                                <w:b/>
                                <w:bCs/>
                                <w:color w:val="000000" w:themeColor="text1"/>
                                <w:kern w:val="24"/>
                                <w:lang w:val="en-GB"/>
                              </w:rPr>
                              <w:br/>
                              <w:t>23-25 May 2017</w:t>
                            </w:r>
                          </w:p>
                          <w:p w14:paraId="38D354ED" w14:textId="2D76B0B9" w:rsidR="00A05E44" w:rsidRPr="0040562D" w:rsidRDefault="00A05E44" w:rsidP="00101AAB">
                            <w:pPr>
                              <w:pStyle w:val="NormalWeb"/>
                              <w:spacing w:before="0" w:beforeAutospacing="0" w:after="0" w:afterAutospacing="0"/>
                              <w:jc w:val="center"/>
                              <w:rPr>
                                <w:rFonts w:ascii="Arial" w:hAnsi="Arial" w:cs="Arial"/>
                              </w:rPr>
                            </w:pPr>
                            <w:r w:rsidRPr="0040562D">
                              <w:rPr>
                                <w:rFonts w:ascii="Arial" w:eastAsiaTheme="majorEastAsia" w:hAnsi="Arial" w:cs="Arial"/>
                                <w:b/>
                                <w:bCs/>
                                <w:color w:val="000000" w:themeColor="text1"/>
                                <w:kern w:val="24"/>
                                <w:lang w:val="en-GB"/>
                              </w:rPr>
                              <w:t xml:space="preserve"> </w:t>
                            </w:r>
                            <w:proofErr w:type="spellStart"/>
                            <w:r w:rsidRPr="0040562D">
                              <w:rPr>
                                <w:rFonts w:ascii="Arial" w:eastAsiaTheme="majorEastAsia" w:hAnsi="Arial" w:cs="Arial"/>
                                <w:b/>
                                <w:bCs/>
                                <w:color w:val="000000" w:themeColor="text1"/>
                                <w:kern w:val="24"/>
                                <w:lang w:val="en-GB"/>
                              </w:rPr>
                              <w:t>Florianópolis</w:t>
                            </w:r>
                            <w:proofErr w:type="spellEnd"/>
                            <w:r w:rsidRPr="0040562D">
                              <w:rPr>
                                <w:rFonts w:ascii="Arial" w:eastAsiaTheme="majorEastAsia" w:hAnsi="Arial" w:cs="Arial"/>
                                <w:b/>
                                <w:bCs/>
                                <w:color w:val="000000" w:themeColor="text1"/>
                                <w:kern w:val="24"/>
                                <w:lang w:val="en-GB"/>
                              </w:rPr>
                              <w:t>, Brazil</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type w14:anchorId="7BD179DC" id="_x0000_t202" coordsize="21600,21600" o:spt="202" path="m,l,21600r21600,l21600,xe">
                <v:stroke joinstyle="miter"/>
                <v:path gradientshapeok="t" o:connecttype="rect"/>
              </v:shapetype>
              <v:shape id="Title 1" o:spid="_x0000_s1026" type="#_x0000_t202" style="position:absolute;margin-left:108pt;margin-top:1.45pt;width:207pt;height:10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" filled="f" stroked="f">
                <v:path arrowok="t"/>
                <v:textbox>
                  <w:txbxContent>
                    <w:p w14:paraId="4C60AD36" w14:textId="77777777" w:rsidR="00A05E44" w:rsidRPr="0040562D" w:rsidRDefault="00A05E44" w:rsidP="0040562D">
                      <w:pPr>
                        <w:widowControl w:val="0"/>
                        <w:autoSpaceDE w:val="0"/>
                        <w:autoSpaceDN w:val="0"/>
                        <w:adjustRightInd w:val="0"/>
                        <w:jc w:val="center"/>
                        <w:rPr>
                          <w:rFonts w:ascii="Arial" w:hAnsi="Arial" w:cs="Arial"/>
                          <w:b/>
                          <w:sz w:val="20"/>
                          <w:szCs w:val="20"/>
                          <w:lang w:val="en-GB"/>
                        </w:rPr>
                      </w:pPr>
                      <w:r w:rsidRPr="0040562D">
                        <w:rPr>
                          <w:rFonts w:ascii="Arial" w:hAnsi="Arial" w:cs="Arial"/>
                          <w:b/>
                          <w:sz w:val="20"/>
                          <w:szCs w:val="20"/>
                          <w:lang w:val="en-GB"/>
                        </w:rPr>
                        <w:t>Indicators and Metrics for Socially Inclusive Waste Management and Resource Efficiency in Supply Chains: Measuring and Reporting to Embed Sustainability in Policy and Practice</w:t>
                      </w:r>
                    </w:p>
                    <w:p w14:paraId="316C9401" w14:textId="50223BE5" w:rsidR="00A05E44" w:rsidRPr="0040562D" w:rsidRDefault="00A05E44" w:rsidP="00101AAB">
                      <w:pPr>
                        <w:pStyle w:val="NormalWeb"/>
                        <w:spacing w:before="0" w:beforeAutospacing="0" w:after="0" w:afterAutospacing="0"/>
                        <w:jc w:val="center"/>
                        <w:rPr>
                          <w:rFonts w:ascii="Arial" w:eastAsiaTheme="majorEastAsia" w:hAnsi="Arial" w:cs="Arial"/>
                          <w:b/>
                          <w:bCs/>
                          <w:color w:val="000000" w:themeColor="text1"/>
                          <w:kern w:val="24"/>
                          <w:lang w:val="en-GB"/>
                        </w:rPr>
                      </w:pPr>
                      <w:r w:rsidRPr="0040562D">
                        <w:rPr>
                          <w:rFonts w:ascii="Arial" w:eastAsiaTheme="majorEastAsia" w:hAnsi="Arial" w:cs="Arial"/>
                          <w:b/>
                          <w:bCs/>
                          <w:color w:val="000000" w:themeColor="text1"/>
                          <w:kern w:val="24"/>
                          <w:lang w:val="en-GB"/>
                        </w:rPr>
                        <w:br/>
                        <w:t>23-25 May 2017</w:t>
                      </w:r>
                    </w:p>
                    <w:p w14:paraId="38D354ED" w14:textId="2D76B0B9" w:rsidR="00A05E44" w:rsidRPr="0040562D" w:rsidRDefault="00A05E44" w:rsidP="00101AAB">
                      <w:pPr>
                        <w:pStyle w:val="NormalWeb"/>
                        <w:spacing w:before="0" w:beforeAutospacing="0" w:after="0" w:afterAutospacing="0"/>
                        <w:jc w:val="center"/>
                        <w:rPr>
                          <w:rFonts w:ascii="Arial" w:hAnsi="Arial" w:cs="Arial"/>
                        </w:rPr>
                      </w:pPr>
                      <w:r w:rsidRPr="0040562D">
                        <w:rPr>
                          <w:rFonts w:ascii="Arial" w:eastAsiaTheme="majorEastAsia" w:hAnsi="Arial" w:cs="Arial"/>
                          <w:b/>
                          <w:bCs/>
                          <w:color w:val="000000" w:themeColor="text1"/>
                          <w:kern w:val="24"/>
                          <w:lang w:val="en-GB"/>
                        </w:rPr>
                        <w:t xml:space="preserve"> </w:t>
                      </w:r>
                      <w:proofErr w:type="spellStart"/>
                      <w:r w:rsidRPr="0040562D">
                        <w:rPr>
                          <w:rFonts w:ascii="Arial" w:eastAsiaTheme="majorEastAsia" w:hAnsi="Arial" w:cs="Arial"/>
                          <w:b/>
                          <w:bCs/>
                          <w:color w:val="000000" w:themeColor="text1"/>
                          <w:kern w:val="24"/>
                          <w:lang w:val="en-GB"/>
                        </w:rPr>
                        <w:t>Florianópolis</w:t>
                      </w:r>
                      <w:proofErr w:type="spellEnd"/>
                      <w:r w:rsidRPr="0040562D">
                        <w:rPr>
                          <w:rFonts w:ascii="Arial" w:eastAsiaTheme="majorEastAsia" w:hAnsi="Arial" w:cs="Arial"/>
                          <w:b/>
                          <w:bCs/>
                          <w:color w:val="000000" w:themeColor="text1"/>
                          <w:kern w:val="24"/>
                          <w:lang w:val="en-GB"/>
                        </w:rPr>
                        <w:t>, Brazil</w:t>
                      </w:r>
                    </w:p>
                  </w:txbxContent>
                </v:textbox>
                <w10:wrap type="square"/>
              </v:shape>
            </w:pict>
          </mc:Fallback>
        </mc:AlternateContent>
      </w:r>
    </w:p>
    <w:p w14:paraId="333D1616" w14:textId="3A420227" w:rsidR="005C2A82" w:rsidRDefault="00101AAB" w:rsidP="00283927">
      <w:pPr>
        <w:widowControl w:val="0"/>
        <w:autoSpaceDE w:val="0"/>
        <w:autoSpaceDN w:val="0"/>
        <w:adjustRightInd w:val="0"/>
        <w:rPr>
          <w:rFonts w:ascii="Arial" w:hAnsi="Arial" w:cs="Arial"/>
          <w:lang w:val="en-GB"/>
        </w:rPr>
      </w:pPr>
      <w:r w:rsidRPr="00101AAB">
        <w:rPr>
          <w:rFonts w:ascii="Arial" w:hAnsi="Arial" w:cs="Arial"/>
          <w:noProof/>
          <w:lang w:val="en-GB" w:eastAsia="en-GB"/>
        </w:rPr>
        <w:drawing>
          <wp:inline distT="0" distB="0" distL="0" distR="0" wp14:anchorId="435933C4" wp14:editId="07DCDD85">
            <wp:extent cx="1245741" cy="872019"/>
            <wp:effectExtent l="0" t="0" r="0" b="0"/>
            <wp:docPr id="13" name="Picture 2" descr="http://upload.wikimedia.org/wikipedia/en/thumb/0/05/Flag_of_Brazil.svg/720px-Flag_of_Brazi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descr="http://upload.wikimedia.org/wikipedia/en/thumb/0/05/Flag_of_Brazil.svg/720px-Flag_of_Brazil.svg.png"/>
                    <pic:cNvPicPr>
                      <a:picLocks noChangeAspect="1" noChangeArrowheads="1"/>
                    </pic:cNvPicPr>
                  </pic:nvPicPr>
                  <pic:blipFill>
                    <a:blip r:embed="rId10" cstate="print"/>
                    <a:srcRect/>
                    <a:stretch>
                      <a:fillRect/>
                    </a:stretch>
                  </pic:blipFill>
                  <pic:spPr bwMode="auto">
                    <a:xfrm>
                      <a:off x="0" y="0"/>
                      <a:ext cx="1246381" cy="872467"/>
                    </a:xfrm>
                    <a:prstGeom prst="rect">
                      <a:avLst/>
                    </a:prstGeom>
                    <a:noFill/>
                  </pic:spPr>
                </pic:pic>
              </a:graphicData>
            </a:graphic>
          </wp:inline>
        </w:drawing>
      </w:r>
      <w:r w:rsidRPr="00101AAB">
        <w:rPr>
          <w:rFonts w:ascii="Arial" w:hAnsi="Arial" w:cs="Arial"/>
          <w:noProof/>
          <w:lang w:val="en-GB" w:eastAsia="en-GB"/>
        </w:rPr>
        <w:drawing>
          <wp:inline distT="0" distB="0" distL="0" distR="0" wp14:anchorId="051B483A" wp14:editId="302BBAB4">
            <wp:extent cx="1596347" cy="798174"/>
            <wp:effectExtent l="0" t="0" r="4445" b="0"/>
            <wp:docPr id="14" name="Picture 6" descr="A flag featuring both cross and saltire in red, white and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6" descr="A flag featuring both cross and saltire in red, white and blue"/>
                    <pic:cNvPicPr>
                      <a:picLocks noChangeAspect="1" noChangeArrowheads="1"/>
                    </pic:cNvPicPr>
                  </pic:nvPicPr>
                  <pic:blipFill>
                    <a:blip r:embed="rId11" cstate="print"/>
                    <a:srcRect/>
                    <a:stretch>
                      <a:fillRect/>
                    </a:stretch>
                  </pic:blipFill>
                  <pic:spPr bwMode="auto">
                    <a:xfrm>
                      <a:off x="0" y="0"/>
                      <a:ext cx="1596698" cy="798349"/>
                    </a:xfrm>
                    <a:prstGeom prst="rect">
                      <a:avLst/>
                    </a:prstGeom>
                    <a:noFill/>
                  </pic:spPr>
                </pic:pic>
              </a:graphicData>
            </a:graphic>
          </wp:inline>
        </w:drawing>
      </w:r>
      <w:r w:rsidR="00404A56" w:rsidRPr="00404A56">
        <w:rPr>
          <w:rFonts w:ascii="Helvetica" w:hAnsi="Helvetica"/>
          <w:noProof/>
          <w:color w:val="527D97"/>
          <w:sz w:val="20"/>
          <w:szCs w:val="20"/>
          <w:lang w:val="en-GB" w:eastAsia="en-GB"/>
        </w:rPr>
        <w:t xml:space="preserve"> </w:t>
      </w:r>
      <w:r w:rsidR="00404A56">
        <w:rPr>
          <w:rFonts w:ascii="Helvetica" w:hAnsi="Helvetica"/>
          <w:noProof/>
          <w:color w:val="527D97"/>
          <w:sz w:val="20"/>
          <w:szCs w:val="20"/>
          <w:lang w:val="en-GB" w:eastAsia="en-GB"/>
        </w:rPr>
        <w:drawing>
          <wp:inline distT="0" distB="0" distL="0" distR="0" wp14:anchorId="3BD778A9" wp14:editId="2B7D5194">
            <wp:extent cx="2133600" cy="1322832"/>
            <wp:effectExtent l="0" t="0" r="0" b="0"/>
            <wp:docPr id="2" name="Picture 2" descr="http://nbs.net/wp-content/uploads/CRIS-rgb-250x155.jpe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bs.net/wp-content/uploads/CRIS-rgb-250x155.jpe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6021" cy="1324333"/>
                    </a:xfrm>
                    <a:prstGeom prst="rect">
                      <a:avLst/>
                    </a:prstGeom>
                    <a:noFill/>
                    <a:ln>
                      <a:noFill/>
                    </a:ln>
                  </pic:spPr>
                </pic:pic>
              </a:graphicData>
            </a:graphic>
          </wp:inline>
        </w:drawing>
      </w:r>
    </w:p>
    <w:p w14:paraId="7F6D3166" w14:textId="77777777" w:rsidR="0040562D" w:rsidRDefault="0040562D" w:rsidP="005C2A82">
      <w:pPr>
        <w:widowControl w:val="0"/>
        <w:autoSpaceDE w:val="0"/>
        <w:autoSpaceDN w:val="0"/>
        <w:adjustRightInd w:val="0"/>
        <w:jc w:val="center"/>
        <w:rPr>
          <w:rFonts w:ascii="Arial" w:hAnsi="Arial" w:cs="Arial"/>
          <w:b/>
          <w:bCs/>
          <w:sz w:val="32"/>
          <w:lang w:val="en-GB"/>
        </w:rPr>
      </w:pPr>
    </w:p>
    <w:p w14:paraId="1B0D1F67" w14:textId="77777777" w:rsidR="0040562D" w:rsidRDefault="0040562D" w:rsidP="005C2A82">
      <w:pPr>
        <w:widowControl w:val="0"/>
        <w:autoSpaceDE w:val="0"/>
        <w:autoSpaceDN w:val="0"/>
        <w:adjustRightInd w:val="0"/>
        <w:jc w:val="center"/>
        <w:rPr>
          <w:rFonts w:ascii="Arial" w:hAnsi="Arial" w:cs="Arial"/>
          <w:b/>
          <w:bCs/>
          <w:sz w:val="32"/>
          <w:lang w:val="en-GB"/>
        </w:rPr>
      </w:pPr>
    </w:p>
    <w:p w14:paraId="18A64922" w14:textId="77777777" w:rsidR="0040562D" w:rsidRDefault="0040562D" w:rsidP="005C2A82">
      <w:pPr>
        <w:widowControl w:val="0"/>
        <w:autoSpaceDE w:val="0"/>
        <w:autoSpaceDN w:val="0"/>
        <w:adjustRightInd w:val="0"/>
        <w:jc w:val="center"/>
        <w:rPr>
          <w:rFonts w:ascii="Arial" w:hAnsi="Arial" w:cs="Arial"/>
          <w:b/>
          <w:bCs/>
          <w:sz w:val="32"/>
          <w:lang w:val="en-GB"/>
        </w:rPr>
      </w:pPr>
    </w:p>
    <w:p w14:paraId="5F3027C6" w14:textId="77777777" w:rsidR="00876548" w:rsidRDefault="00876548">
      <w:pPr>
        <w:rPr>
          <w:rFonts w:ascii="Arial" w:hAnsi="Arial" w:cs="Arial"/>
          <w:b/>
          <w:bCs/>
          <w:sz w:val="32"/>
          <w:lang w:val="en-GB"/>
        </w:rPr>
      </w:pPr>
      <w:r>
        <w:rPr>
          <w:rFonts w:ascii="Arial" w:hAnsi="Arial" w:cs="Arial"/>
          <w:b/>
          <w:bCs/>
          <w:sz w:val="32"/>
          <w:lang w:val="en-GB"/>
        </w:rPr>
        <w:br w:type="page"/>
      </w:r>
    </w:p>
    <w:p w14:paraId="4CDBED97" w14:textId="3A4214E3" w:rsidR="00226669" w:rsidRDefault="00226669" w:rsidP="005C2A82">
      <w:pPr>
        <w:widowControl w:val="0"/>
        <w:autoSpaceDE w:val="0"/>
        <w:autoSpaceDN w:val="0"/>
        <w:adjustRightInd w:val="0"/>
        <w:jc w:val="center"/>
        <w:rPr>
          <w:rFonts w:ascii="Arial" w:hAnsi="Arial" w:cs="Arial"/>
          <w:b/>
          <w:bCs/>
          <w:sz w:val="32"/>
          <w:lang w:val="en-GB"/>
        </w:rPr>
      </w:pPr>
    </w:p>
    <w:p w14:paraId="45F21825" w14:textId="77777777" w:rsidR="00226669" w:rsidRDefault="00226669" w:rsidP="005C2A82">
      <w:pPr>
        <w:widowControl w:val="0"/>
        <w:autoSpaceDE w:val="0"/>
        <w:autoSpaceDN w:val="0"/>
        <w:adjustRightInd w:val="0"/>
        <w:jc w:val="center"/>
        <w:rPr>
          <w:rFonts w:ascii="Arial" w:hAnsi="Arial" w:cs="Arial"/>
          <w:b/>
          <w:bCs/>
          <w:sz w:val="32"/>
          <w:lang w:val="en-GB"/>
        </w:rPr>
      </w:pPr>
    </w:p>
    <w:p w14:paraId="10F673FF" w14:textId="2C369B57" w:rsidR="005C2A82" w:rsidRPr="00226669" w:rsidRDefault="005C2A82" w:rsidP="005C2A82">
      <w:pPr>
        <w:widowControl w:val="0"/>
        <w:autoSpaceDE w:val="0"/>
        <w:autoSpaceDN w:val="0"/>
        <w:adjustRightInd w:val="0"/>
        <w:jc w:val="center"/>
        <w:rPr>
          <w:rFonts w:ascii="Arial" w:hAnsi="Arial" w:cs="Arial"/>
          <w:b/>
          <w:bCs/>
          <w:sz w:val="36"/>
          <w:lang w:val="en-GB"/>
        </w:rPr>
      </w:pPr>
      <w:r w:rsidRPr="00226669">
        <w:rPr>
          <w:rFonts w:ascii="Arial" w:hAnsi="Arial" w:cs="Arial"/>
          <w:b/>
          <w:bCs/>
          <w:sz w:val="36"/>
          <w:lang w:val="en-GB"/>
        </w:rPr>
        <w:t xml:space="preserve">Application Form </w:t>
      </w:r>
    </w:p>
    <w:p w14:paraId="49851153" w14:textId="77777777" w:rsidR="005C2A82" w:rsidRDefault="005C2A82" w:rsidP="00283927">
      <w:pPr>
        <w:widowControl w:val="0"/>
        <w:autoSpaceDE w:val="0"/>
        <w:autoSpaceDN w:val="0"/>
        <w:adjustRightInd w:val="0"/>
        <w:rPr>
          <w:rFonts w:ascii="Arial" w:hAnsi="Arial" w:cs="Arial"/>
          <w:lang w:val="en-GB"/>
        </w:rPr>
      </w:pPr>
    </w:p>
    <w:p w14:paraId="612B68A0" w14:textId="77777777" w:rsidR="00226669" w:rsidRDefault="00226669" w:rsidP="002E6C60">
      <w:pPr>
        <w:rPr>
          <w:b/>
        </w:rPr>
      </w:pPr>
    </w:p>
    <w:tbl>
      <w:tblPr>
        <w:tblW w:w="9219" w:type="dxa"/>
        <w:tblInd w:w="-10" w:type="dxa"/>
        <w:tblLayout w:type="fixed"/>
        <w:tblLook w:val="0000" w:firstRow="0" w:lastRow="0" w:firstColumn="0" w:lastColumn="0" w:noHBand="0" w:noVBand="0"/>
      </w:tblPr>
      <w:tblGrid>
        <w:gridCol w:w="2557"/>
        <w:gridCol w:w="6662"/>
      </w:tblGrid>
      <w:tr w:rsidR="00226669" w:rsidRPr="00226669" w14:paraId="62810DB2" w14:textId="77777777" w:rsidTr="002E6C60">
        <w:tc>
          <w:tcPr>
            <w:tcW w:w="9219" w:type="dxa"/>
            <w:gridSpan w:val="2"/>
            <w:tcBorders>
              <w:top w:val="single" w:sz="4" w:space="0" w:color="000000"/>
              <w:left w:val="single" w:sz="4" w:space="0" w:color="000000"/>
              <w:bottom w:val="single" w:sz="4" w:space="0" w:color="000000"/>
              <w:right w:val="single" w:sz="4" w:space="0" w:color="000000"/>
            </w:tcBorders>
            <w:shd w:val="clear" w:color="auto" w:fill="E0E0E0"/>
          </w:tcPr>
          <w:p w14:paraId="5959BBA8" w14:textId="77777777" w:rsidR="00226669" w:rsidRPr="00226669" w:rsidRDefault="00226669" w:rsidP="002E6C60">
            <w:pPr>
              <w:snapToGrid w:val="0"/>
              <w:rPr>
                <w:rFonts w:ascii="Arial" w:hAnsi="Arial" w:cs="Arial"/>
                <w:b/>
                <w:lang w:val="en-GB"/>
              </w:rPr>
            </w:pPr>
            <w:r w:rsidRPr="00226669">
              <w:rPr>
                <w:rFonts w:ascii="Arial" w:hAnsi="Arial" w:cs="Arial"/>
                <w:b/>
                <w:lang w:val="en-GB"/>
              </w:rPr>
              <w:t xml:space="preserve">1. Applicant </w:t>
            </w:r>
          </w:p>
        </w:tc>
      </w:tr>
      <w:tr w:rsidR="00226669" w:rsidRPr="00226669" w14:paraId="3660E170" w14:textId="77777777" w:rsidTr="002E6C60">
        <w:tc>
          <w:tcPr>
            <w:tcW w:w="2557" w:type="dxa"/>
            <w:tcBorders>
              <w:top w:val="single" w:sz="4" w:space="0" w:color="000000"/>
              <w:left w:val="single" w:sz="4" w:space="0" w:color="000000"/>
              <w:bottom w:val="single" w:sz="4" w:space="0" w:color="000000"/>
            </w:tcBorders>
          </w:tcPr>
          <w:p w14:paraId="0BF75490" w14:textId="77777777" w:rsidR="00226669" w:rsidRPr="00226669" w:rsidRDefault="00226669" w:rsidP="002E6C60">
            <w:pPr>
              <w:snapToGrid w:val="0"/>
              <w:rPr>
                <w:rFonts w:ascii="Arial" w:hAnsi="Arial" w:cs="Arial"/>
                <w:lang w:val="en-GB"/>
              </w:rPr>
            </w:pPr>
            <w:r w:rsidRPr="00226669">
              <w:rPr>
                <w:rFonts w:ascii="Arial" w:hAnsi="Arial" w:cs="Arial"/>
                <w:lang w:val="en-GB"/>
              </w:rPr>
              <w:t>Name and title</w:t>
            </w:r>
          </w:p>
        </w:tc>
        <w:tc>
          <w:tcPr>
            <w:tcW w:w="6662" w:type="dxa"/>
            <w:tcBorders>
              <w:top w:val="single" w:sz="4" w:space="0" w:color="000000"/>
              <w:left w:val="single" w:sz="4" w:space="0" w:color="000000"/>
              <w:bottom w:val="single" w:sz="4" w:space="0" w:color="000000"/>
              <w:right w:val="single" w:sz="4" w:space="0" w:color="000000"/>
            </w:tcBorders>
          </w:tcPr>
          <w:p w14:paraId="2A73C532" w14:textId="77777777" w:rsidR="00226669" w:rsidRPr="00226669" w:rsidRDefault="00226669" w:rsidP="002E6C60">
            <w:pPr>
              <w:snapToGrid w:val="0"/>
              <w:rPr>
                <w:rFonts w:ascii="Arial" w:hAnsi="Arial" w:cs="Arial"/>
                <w:lang w:val="en-GB"/>
              </w:rPr>
            </w:pPr>
          </w:p>
        </w:tc>
      </w:tr>
      <w:tr w:rsidR="00226669" w:rsidRPr="00226669" w14:paraId="66D1EC23" w14:textId="77777777" w:rsidTr="002E6C60">
        <w:tc>
          <w:tcPr>
            <w:tcW w:w="2557" w:type="dxa"/>
            <w:tcBorders>
              <w:top w:val="single" w:sz="4" w:space="0" w:color="000000"/>
              <w:left w:val="single" w:sz="4" w:space="0" w:color="000000"/>
              <w:bottom w:val="single" w:sz="4" w:space="0" w:color="000000"/>
            </w:tcBorders>
          </w:tcPr>
          <w:p w14:paraId="3DB54A19" w14:textId="77777777" w:rsidR="00226669" w:rsidRPr="00226669" w:rsidRDefault="00226669" w:rsidP="002E6C60">
            <w:pPr>
              <w:snapToGrid w:val="0"/>
              <w:rPr>
                <w:rFonts w:ascii="Arial" w:hAnsi="Arial" w:cs="Arial"/>
                <w:lang w:val="en-GB"/>
              </w:rPr>
            </w:pPr>
            <w:r w:rsidRPr="00226669">
              <w:rPr>
                <w:rFonts w:ascii="Arial" w:hAnsi="Arial" w:cs="Arial"/>
                <w:lang w:val="en-GB"/>
              </w:rPr>
              <w:t>Gender (to monitor statistic participation – this will not be considered during assessment)</w:t>
            </w:r>
          </w:p>
        </w:tc>
        <w:tc>
          <w:tcPr>
            <w:tcW w:w="6662" w:type="dxa"/>
            <w:tcBorders>
              <w:top w:val="single" w:sz="4" w:space="0" w:color="000000"/>
              <w:left w:val="single" w:sz="4" w:space="0" w:color="000000"/>
              <w:bottom w:val="single" w:sz="4" w:space="0" w:color="000000"/>
              <w:right w:val="single" w:sz="4" w:space="0" w:color="000000"/>
            </w:tcBorders>
          </w:tcPr>
          <w:p w14:paraId="6EE874B3" w14:textId="77777777" w:rsidR="00226669" w:rsidRPr="00226669" w:rsidRDefault="00226669" w:rsidP="002E6C60">
            <w:pPr>
              <w:snapToGrid w:val="0"/>
              <w:rPr>
                <w:rFonts w:ascii="Arial" w:hAnsi="Arial" w:cs="Arial"/>
                <w:lang w:val="en-GB"/>
              </w:rPr>
            </w:pPr>
          </w:p>
        </w:tc>
      </w:tr>
      <w:tr w:rsidR="00226669" w:rsidRPr="00226669" w14:paraId="713633A2" w14:textId="77777777" w:rsidTr="002E6C60">
        <w:tc>
          <w:tcPr>
            <w:tcW w:w="2557" w:type="dxa"/>
            <w:tcBorders>
              <w:top w:val="single" w:sz="4" w:space="0" w:color="000000"/>
              <w:left w:val="single" w:sz="4" w:space="0" w:color="000000"/>
              <w:bottom w:val="single" w:sz="4" w:space="0" w:color="000000"/>
            </w:tcBorders>
          </w:tcPr>
          <w:p w14:paraId="1E5CF753" w14:textId="77777777" w:rsidR="00226669" w:rsidRPr="00226669" w:rsidRDefault="00226669" w:rsidP="002E6C60">
            <w:pPr>
              <w:snapToGrid w:val="0"/>
              <w:rPr>
                <w:rFonts w:ascii="Arial" w:hAnsi="Arial" w:cs="Arial"/>
                <w:lang w:val="en-GB"/>
              </w:rPr>
            </w:pPr>
            <w:r w:rsidRPr="00226669">
              <w:rPr>
                <w:rFonts w:ascii="Arial" w:hAnsi="Arial" w:cs="Arial"/>
                <w:lang w:val="en-GB"/>
              </w:rPr>
              <w:t>Position and institution</w:t>
            </w:r>
          </w:p>
        </w:tc>
        <w:tc>
          <w:tcPr>
            <w:tcW w:w="6662" w:type="dxa"/>
            <w:tcBorders>
              <w:top w:val="single" w:sz="4" w:space="0" w:color="000000"/>
              <w:left w:val="single" w:sz="4" w:space="0" w:color="000000"/>
              <w:bottom w:val="single" w:sz="4" w:space="0" w:color="000000"/>
              <w:right w:val="single" w:sz="4" w:space="0" w:color="000000"/>
            </w:tcBorders>
          </w:tcPr>
          <w:p w14:paraId="6F88E13F" w14:textId="77777777" w:rsidR="00226669" w:rsidRPr="00226669" w:rsidRDefault="00226669" w:rsidP="002E6C60">
            <w:pPr>
              <w:snapToGrid w:val="0"/>
              <w:rPr>
                <w:rFonts w:ascii="Arial" w:hAnsi="Arial" w:cs="Arial"/>
                <w:lang w:val="en-GB"/>
              </w:rPr>
            </w:pPr>
          </w:p>
        </w:tc>
      </w:tr>
      <w:tr w:rsidR="00226669" w:rsidRPr="00226669" w14:paraId="538B92D1" w14:textId="77777777" w:rsidTr="002E6C60">
        <w:tc>
          <w:tcPr>
            <w:tcW w:w="2557" w:type="dxa"/>
            <w:tcBorders>
              <w:top w:val="single" w:sz="4" w:space="0" w:color="000000"/>
              <w:left w:val="single" w:sz="4" w:space="0" w:color="000000"/>
              <w:bottom w:val="single" w:sz="4" w:space="0" w:color="000000"/>
            </w:tcBorders>
          </w:tcPr>
          <w:p w14:paraId="4767B088" w14:textId="77777777" w:rsidR="00226669" w:rsidRPr="00226669" w:rsidRDefault="00226669" w:rsidP="002E6C60">
            <w:pPr>
              <w:snapToGrid w:val="0"/>
              <w:rPr>
                <w:rFonts w:ascii="Arial" w:hAnsi="Arial" w:cs="Arial"/>
                <w:lang w:val="en-GB"/>
              </w:rPr>
            </w:pPr>
            <w:r w:rsidRPr="00226669">
              <w:rPr>
                <w:rFonts w:ascii="Arial" w:hAnsi="Arial" w:cs="Arial"/>
                <w:lang w:val="en-GB"/>
              </w:rPr>
              <w:t>Postal address</w:t>
            </w:r>
          </w:p>
        </w:tc>
        <w:tc>
          <w:tcPr>
            <w:tcW w:w="6662" w:type="dxa"/>
            <w:tcBorders>
              <w:top w:val="single" w:sz="4" w:space="0" w:color="000000"/>
              <w:left w:val="single" w:sz="4" w:space="0" w:color="000000"/>
              <w:bottom w:val="single" w:sz="4" w:space="0" w:color="000000"/>
              <w:right w:val="single" w:sz="4" w:space="0" w:color="000000"/>
            </w:tcBorders>
          </w:tcPr>
          <w:p w14:paraId="6FEC33C9" w14:textId="77777777" w:rsidR="00226669" w:rsidRPr="00226669" w:rsidRDefault="00226669" w:rsidP="002E6C60">
            <w:pPr>
              <w:snapToGrid w:val="0"/>
              <w:rPr>
                <w:rFonts w:ascii="Arial" w:hAnsi="Arial" w:cs="Arial"/>
                <w:lang w:val="en-GB"/>
              </w:rPr>
            </w:pPr>
          </w:p>
        </w:tc>
      </w:tr>
      <w:tr w:rsidR="00226669" w:rsidRPr="00226669" w14:paraId="6889DE32" w14:textId="77777777" w:rsidTr="002E6C60">
        <w:tc>
          <w:tcPr>
            <w:tcW w:w="2557" w:type="dxa"/>
            <w:tcBorders>
              <w:top w:val="single" w:sz="4" w:space="0" w:color="000000"/>
              <w:left w:val="single" w:sz="4" w:space="0" w:color="000000"/>
              <w:bottom w:val="single" w:sz="4" w:space="0" w:color="000000"/>
            </w:tcBorders>
          </w:tcPr>
          <w:p w14:paraId="2C8C2BE0" w14:textId="77777777" w:rsidR="00226669" w:rsidRPr="00226669" w:rsidRDefault="00226669" w:rsidP="002E6C60">
            <w:pPr>
              <w:snapToGrid w:val="0"/>
              <w:rPr>
                <w:rFonts w:ascii="Arial" w:hAnsi="Arial" w:cs="Arial"/>
                <w:lang w:val="en-GB"/>
              </w:rPr>
            </w:pPr>
            <w:r w:rsidRPr="00226669">
              <w:rPr>
                <w:rFonts w:ascii="Arial" w:hAnsi="Arial" w:cs="Arial"/>
                <w:lang w:val="en-GB"/>
              </w:rPr>
              <w:t>Email</w:t>
            </w:r>
          </w:p>
        </w:tc>
        <w:tc>
          <w:tcPr>
            <w:tcW w:w="6662" w:type="dxa"/>
            <w:tcBorders>
              <w:top w:val="single" w:sz="4" w:space="0" w:color="000000"/>
              <w:left w:val="single" w:sz="4" w:space="0" w:color="000000"/>
              <w:bottom w:val="single" w:sz="4" w:space="0" w:color="000000"/>
              <w:right w:val="single" w:sz="4" w:space="0" w:color="000000"/>
            </w:tcBorders>
          </w:tcPr>
          <w:p w14:paraId="187C02F3" w14:textId="77777777" w:rsidR="00226669" w:rsidRPr="00226669" w:rsidRDefault="00226669" w:rsidP="002E6C60">
            <w:pPr>
              <w:snapToGrid w:val="0"/>
              <w:rPr>
                <w:rFonts w:ascii="Arial" w:hAnsi="Arial" w:cs="Arial"/>
                <w:lang w:val="en-GB"/>
              </w:rPr>
            </w:pPr>
          </w:p>
        </w:tc>
      </w:tr>
      <w:tr w:rsidR="00226669" w:rsidRPr="00226669" w14:paraId="0D232BD0" w14:textId="77777777" w:rsidTr="002E6C60">
        <w:tc>
          <w:tcPr>
            <w:tcW w:w="2557" w:type="dxa"/>
            <w:tcBorders>
              <w:top w:val="single" w:sz="4" w:space="0" w:color="000000"/>
              <w:left w:val="single" w:sz="4" w:space="0" w:color="000000"/>
              <w:bottom w:val="single" w:sz="4" w:space="0" w:color="000000"/>
            </w:tcBorders>
          </w:tcPr>
          <w:p w14:paraId="0C1E0DAB" w14:textId="77777777" w:rsidR="00226669" w:rsidRPr="00226669" w:rsidRDefault="00226669" w:rsidP="002E6C60">
            <w:pPr>
              <w:snapToGrid w:val="0"/>
              <w:rPr>
                <w:rFonts w:ascii="Arial" w:hAnsi="Arial" w:cs="Arial"/>
                <w:lang w:val="en-GB"/>
              </w:rPr>
            </w:pPr>
            <w:r w:rsidRPr="00226669">
              <w:rPr>
                <w:rFonts w:ascii="Arial" w:hAnsi="Arial" w:cs="Arial"/>
                <w:lang w:val="en-GB"/>
              </w:rPr>
              <w:t>Phone number</w:t>
            </w:r>
          </w:p>
        </w:tc>
        <w:tc>
          <w:tcPr>
            <w:tcW w:w="6662" w:type="dxa"/>
            <w:tcBorders>
              <w:top w:val="single" w:sz="4" w:space="0" w:color="000000"/>
              <w:left w:val="single" w:sz="4" w:space="0" w:color="000000"/>
              <w:bottom w:val="single" w:sz="4" w:space="0" w:color="000000"/>
              <w:right w:val="single" w:sz="4" w:space="0" w:color="000000"/>
            </w:tcBorders>
          </w:tcPr>
          <w:p w14:paraId="77FF0301" w14:textId="77777777" w:rsidR="00226669" w:rsidRPr="00226669" w:rsidRDefault="00226669" w:rsidP="002E6C60">
            <w:pPr>
              <w:snapToGrid w:val="0"/>
              <w:rPr>
                <w:rFonts w:ascii="Arial" w:hAnsi="Arial" w:cs="Arial"/>
                <w:lang w:val="en-GB"/>
              </w:rPr>
            </w:pPr>
          </w:p>
        </w:tc>
      </w:tr>
      <w:tr w:rsidR="00226669" w:rsidRPr="00226669" w14:paraId="79604B28" w14:textId="77777777" w:rsidTr="002E6C60">
        <w:tc>
          <w:tcPr>
            <w:tcW w:w="2557" w:type="dxa"/>
            <w:tcBorders>
              <w:top w:val="single" w:sz="4" w:space="0" w:color="000000"/>
              <w:left w:val="single" w:sz="4" w:space="0" w:color="000000"/>
              <w:bottom w:val="single" w:sz="4" w:space="0" w:color="000000"/>
            </w:tcBorders>
          </w:tcPr>
          <w:p w14:paraId="19547427" w14:textId="0DDCD1BE" w:rsidR="00226669" w:rsidRPr="00226669" w:rsidRDefault="00226669" w:rsidP="002E6C60">
            <w:pPr>
              <w:pStyle w:val="Blockquote"/>
              <w:snapToGrid w:val="0"/>
              <w:spacing w:before="0" w:after="0"/>
              <w:ind w:left="0" w:right="0"/>
              <w:rPr>
                <w:rFonts w:ascii="Arial" w:hAnsi="Arial" w:cs="Arial"/>
              </w:rPr>
            </w:pPr>
            <w:r w:rsidRPr="00226669">
              <w:rPr>
                <w:rFonts w:ascii="Arial" w:hAnsi="Arial" w:cs="Arial"/>
              </w:rPr>
              <w:t xml:space="preserve">Brief CV (academic career, publications, </w:t>
            </w:r>
            <w:r w:rsidR="002E6C60">
              <w:rPr>
                <w:rFonts w:ascii="Arial" w:hAnsi="Arial" w:cs="Arial"/>
              </w:rPr>
              <w:t>awards</w:t>
            </w:r>
            <w:r w:rsidRPr="00226669">
              <w:rPr>
                <w:rFonts w:ascii="Arial" w:hAnsi="Arial" w:cs="Arial"/>
              </w:rPr>
              <w:t>, and any other relevant information) – no more than ½ page of A4</w:t>
            </w:r>
          </w:p>
        </w:tc>
        <w:tc>
          <w:tcPr>
            <w:tcW w:w="6662" w:type="dxa"/>
            <w:tcBorders>
              <w:top w:val="single" w:sz="4" w:space="0" w:color="000000"/>
              <w:left w:val="single" w:sz="4" w:space="0" w:color="000000"/>
              <w:bottom w:val="single" w:sz="4" w:space="0" w:color="000000"/>
              <w:right w:val="single" w:sz="4" w:space="0" w:color="000000"/>
            </w:tcBorders>
          </w:tcPr>
          <w:p w14:paraId="57F8A860" w14:textId="77777777" w:rsidR="00226669" w:rsidRPr="00226669" w:rsidRDefault="00226669" w:rsidP="002E6C60">
            <w:pPr>
              <w:pStyle w:val="Blockquote"/>
              <w:snapToGrid w:val="0"/>
              <w:spacing w:before="0" w:after="0"/>
              <w:ind w:left="0" w:right="0"/>
              <w:rPr>
                <w:rFonts w:ascii="Arial" w:hAnsi="Arial" w:cs="Arial"/>
              </w:rPr>
            </w:pPr>
          </w:p>
        </w:tc>
      </w:tr>
      <w:tr w:rsidR="002E6C60" w:rsidRPr="00226669" w14:paraId="7C2C52F4" w14:textId="77777777" w:rsidTr="002E6C60">
        <w:tc>
          <w:tcPr>
            <w:tcW w:w="2557" w:type="dxa"/>
            <w:tcBorders>
              <w:top w:val="single" w:sz="4" w:space="0" w:color="000000"/>
              <w:left w:val="single" w:sz="4" w:space="0" w:color="000000"/>
              <w:bottom w:val="single" w:sz="4" w:space="0" w:color="000000"/>
            </w:tcBorders>
          </w:tcPr>
          <w:p w14:paraId="24F339F7" w14:textId="6096F778" w:rsidR="002E6C60" w:rsidRDefault="002E6C60" w:rsidP="001D5A80">
            <w:pPr>
              <w:pStyle w:val="Blockquote"/>
              <w:snapToGrid w:val="0"/>
              <w:spacing w:before="0" w:after="0"/>
              <w:ind w:left="0" w:right="0"/>
              <w:rPr>
                <w:rFonts w:ascii="Arial" w:hAnsi="Arial" w:cs="Arial"/>
              </w:rPr>
            </w:pPr>
            <w:r>
              <w:rPr>
                <w:rFonts w:ascii="Arial" w:hAnsi="Arial" w:cs="Arial"/>
              </w:rPr>
              <w:t>Place and date PhD was awarded</w:t>
            </w:r>
          </w:p>
        </w:tc>
        <w:tc>
          <w:tcPr>
            <w:tcW w:w="6662" w:type="dxa"/>
            <w:tcBorders>
              <w:top w:val="single" w:sz="4" w:space="0" w:color="000000"/>
              <w:left w:val="single" w:sz="4" w:space="0" w:color="000000"/>
              <w:bottom w:val="single" w:sz="4" w:space="0" w:color="000000"/>
              <w:right w:val="single" w:sz="4" w:space="0" w:color="000000"/>
            </w:tcBorders>
          </w:tcPr>
          <w:p w14:paraId="220385AF" w14:textId="77777777" w:rsidR="002E6C60" w:rsidRPr="00226669" w:rsidRDefault="002E6C60" w:rsidP="002E6C60">
            <w:pPr>
              <w:pStyle w:val="Blockquote"/>
              <w:snapToGrid w:val="0"/>
              <w:spacing w:before="0" w:after="0"/>
              <w:ind w:left="0" w:right="0"/>
              <w:rPr>
                <w:rFonts w:ascii="Arial" w:hAnsi="Arial" w:cs="Arial"/>
              </w:rPr>
            </w:pPr>
          </w:p>
        </w:tc>
      </w:tr>
      <w:tr w:rsidR="00AD6F31" w:rsidRPr="00226669" w14:paraId="7AF005D3" w14:textId="77777777" w:rsidTr="002E6C60">
        <w:tc>
          <w:tcPr>
            <w:tcW w:w="2557" w:type="dxa"/>
            <w:tcBorders>
              <w:top w:val="single" w:sz="4" w:space="0" w:color="000000"/>
              <w:left w:val="single" w:sz="4" w:space="0" w:color="000000"/>
              <w:bottom w:val="single" w:sz="4" w:space="0" w:color="000000"/>
            </w:tcBorders>
          </w:tcPr>
          <w:p w14:paraId="01379091" w14:textId="0FE45C17" w:rsidR="00AD6F31" w:rsidRPr="00226669" w:rsidRDefault="00AD6F31" w:rsidP="002E6C60">
            <w:pPr>
              <w:pStyle w:val="Blockquote"/>
              <w:snapToGrid w:val="0"/>
              <w:spacing w:before="0" w:after="0"/>
              <w:ind w:left="0" w:right="0"/>
              <w:rPr>
                <w:rFonts w:ascii="Arial" w:hAnsi="Arial" w:cs="Arial"/>
              </w:rPr>
            </w:pPr>
            <w:r>
              <w:rPr>
                <w:rFonts w:ascii="Arial" w:hAnsi="Arial" w:cs="Arial"/>
              </w:rPr>
              <w:t>Lates</w:t>
            </w:r>
            <w:r w:rsidR="002E6C60">
              <w:rPr>
                <w:rFonts w:ascii="Arial" w:hAnsi="Arial" w:cs="Arial"/>
              </w:rPr>
              <w:t>t</w:t>
            </w:r>
            <w:r>
              <w:rPr>
                <w:rFonts w:ascii="Arial" w:hAnsi="Arial" w:cs="Arial"/>
              </w:rPr>
              <w:t xml:space="preserve"> CV link</w:t>
            </w:r>
          </w:p>
        </w:tc>
        <w:tc>
          <w:tcPr>
            <w:tcW w:w="6662" w:type="dxa"/>
            <w:tcBorders>
              <w:top w:val="single" w:sz="4" w:space="0" w:color="000000"/>
              <w:left w:val="single" w:sz="4" w:space="0" w:color="000000"/>
              <w:bottom w:val="single" w:sz="4" w:space="0" w:color="000000"/>
              <w:right w:val="single" w:sz="4" w:space="0" w:color="000000"/>
            </w:tcBorders>
          </w:tcPr>
          <w:p w14:paraId="4BB1B16A" w14:textId="77777777" w:rsidR="00AD6F31" w:rsidRPr="00226669" w:rsidRDefault="00AD6F31" w:rsidP="002E6C60">
            <w:pPr>
              <w:pStyle w:val="Blockquote"/>
              <w:snapToGrid w:val="0"/>
              <w:spacing w:before="0" w:after="0"/>
              <w:ind w:left="0" w:right="0"/>
              <w:rPr>
                <w:rFonts w:ascii="Arial" w:hAnsi="Arial" w:cs="Arial"/>
              </w:rPr>
            </w:pPr>
          </w:p>
        </w:tc>
      </w:tr>
    </w:tbl>
    <w:p w14:paraId="7E302707" w14:textId="77777777" w:rsidR="00226669" w:rsidRPr="00226669" w:rsidRDefault="00226669" w:rsidP="002E6C60">
      <w:pPr>
        <w:rPr>
          <w:rFonts w:ascii="Arial" w:hAnsi="Arial" w:cs="Arial"/>
          <w:b/>
          <w:lang w:val="en-GB"/>
        </w:rPr>
      </w:pPr>
    </w:p>
    <w:p w14:paraId="18562E28" w14:textId="77777777" w:rsidR="00226669" w:rsidRPr="00226669" w:rsidRDefault="00226669" w:rsidP="002E6C60">
      <w:pPr>
        <w:rPr>
          <w:rFonts w:ascii="Arial" w:hAnsi="Arial" w:cs="Arial"/>
          <w:b/>
          <w:lang w:val="en-GB"/>
        </w:rPr>
      </w:pPr>
    </w:p>
    <w:tbl>
      <w:tblPr>
        <w:tblW w:w="9219" w:type="dxa"/>
        <w:tblInd w:w="-10" w:type="dxa"/>
        <w:tblLayout w:type="fixed"/>
        <w:tblLook w:val="0000" w:firstRow="0" w:lastRow="0" w:firstColumn="0" w:lastColumn="0" w:noHBand="0" w:noVBand="0"/>
      </w:tblPr>
      <w:tblGrid>
        <w:gridCol w:w="9219"/>
      </w:tblGrid>
      <w:tr w:rsidR="00226669" w:rsidRPr="00226669" w14:paraId="47FD42B4" w14:textId="77777777" w:rsidTr="002E6C60">
        <w:tc>
          <w:tcPr>
            <w:tcW w:w="9219" w:type="dxa"/>
            <w:tcBorders>
              <w:top w:val="single" w:sz="4" w:space="0" w:color="000000"/>
              <w:left w:val="single" w:sz="4" w:space="0" w:color="000000"/>
              <w:bottom w:val="single" w:sz="4" w:space="0" w:color="000000"/>
              <w:right w:val="single" w:sz="4" w:space="0" w:color="000000"/>
            </w:tcBorders>
            <w:shd w:val="clear" w:color="auto" w:fill="E0E0E0"/>
          </w:tcPr>
          <w:p w14:paraId="3D357CB0" w14:textId="77777777" w:rsidR="00226669" w:rsidRPr="00226669" w:rsidRDefault="00226669" w:rsidP="002E6C60">
            <w:pPr>
              <w:snapToGrid w:val="0"/>
              <w:rPr>
                <w:rFonts w:ascii="Arial" w:hAnsi="Arial" w:cs="Arial"/>
                <w:b/>
                <w:lang w:val="en-GB"/>
              </w:rPr>
            </w:pPr>
            <w:r w:rsidRPr="00226669">
              <w:rPr>
                <w:rFonts w:ascii="Arial" w:hAnsi="Arial" w:cs="Arial"/>
                <w:b/>
                <w:lang w:val="en-GB"/>
              </w:rPr>
              <w:t>Abstract - Please give a summary of your area of research (150 words)</w:t>
            </w:r>
          </w:p>
        </w:tc>
      </w:tr>
      <w:tr w:rsidR="00226669" w:rsidRPr="00226669" w14:paraId="3530883A" w14:textId="77777777" w:rsidTr="002E6C60">
        <w:tc>
          <w:tcPr>
            <w:tcW w:w="9219" w:type="dxa"/>
            <w:tcBorders>
              <w:top w:val="single" w:sz="4" w:space="0" w:color="000000"/>
              <w:left w:val="single" w:sz="4" w:space="0" w:color="000000"/>
              <w:bottom w:val="single" w:sz="4" w:space="0" w:color="000000"/>
              <w:right w:val="single" w:sz="4" w:space="0" w:color="000000"/>
            </w:tcBorders>
          </w:tcPr>
          <w:p w14:paraId="59F4DA44" w14:textId="77777777" w:rsidR="00226669" w:rsidRPr="00226669" w:rsidRDefault="00226669" w:rsidP="002E6C60">
            <w:pPr>
              <w:snapToGrid w:val="0"/>
              <w:rPr>
                <w:rFonts w:ascii="Arial" w:hAnsi="Arial" w:cs="Arial"/>
                <w:lang w:val="en-GB"/>
              </w:rPr>
            </w:pPr>
          </w:p>
          <w:p w14:paraId="21664B9B" w14:textId="77777777" w:rsidR="00226669" w:rsidRPr="00226669" w:rsidRDefault="00226669" w:rsidP="002E6C60">
            <w:pPr>
              <w:snapToGrid w:val="0"/>
              <w:rPr>
                <w:rFonts w:ascii="Arial" w:hAnsi="Arial" w:cs="Arial"/>
                <w:lang w:val="en-GB"/>
              </w:rPr>
            </w:pPr>
          </w:p>
          <w:p w14:paraId="6C6F382C" w14:textId="77777777" w:rsidR="00226669" w:rsidRPr="00226669" w:rsidRDefault="00226669" w:rsidP="002E6C60">
            <w:pPr>
              <w:snapToGrid w:val="0"/>
              <w:rPr>
                <w:rFonts w:ascii="Arial" w:hAnsi="Arial" w:cs="Arial"/>
                <w:lang w:val="en-GB"/>
              </w:rPr>
            </w:pPr>
          </w:p>
          <w:p w14:paraId="01CAD90A" w14:textId="77777777" w:rsidR="00226669" w:rsidRPr="00226669" w:rsidRDefault="00226669" w:rsidP="002E6C60">
            <w:pPr>
              <w:snapToGrid w:val="0"/>
              <w:rPr>
                <w:rFonts w:ascii="Arial" w:hAnsi="Arial" w:cs="Arial"/>
                <w:lang w:val="en-GB"/>
              </w:rPr>
            </w:pPr>
          </w:p>
          <w:p w14:paraId="5DF4FB38" w14:textId="77777777" w:rsidR="00226669" w:rsidRPr="00226669" w:rsidRDefault="00226669" w:rsidP="002E6C60">
            <w:pPr>
              <w:snapToGrid w:val="0"/>
              <w:rPr>
                <w:rFonts w:ascii="Arial" w:hAnsi="Arial" w:cs="Arial"/>
                <w:lang w:val="en-GB"/>
              </w:rPr>
            </w:pPr>
          </w:p>
          <w:p w14:paraId="1A568218" w14:textId="77777777" w:rsidR="00226669" w:rsidRPr="00226669" w:rsidRDefault="00226669" w:rsidP="002E6C60">
            <w:pPr>
              <w:snapToGrid w:val="0"/>
              <w:rPr>
                <w:rFonts w:ascii="Arial" w:hAnsi="Arial" w:cs="Arial"/>
                <w:lang w:val="en-GB"/>
              </w:rPr>
            </w:pPr>
          </w:p>
          <w:p w14:paraId="03C988AC" w14:textId="77777777" w:rsidR="00226669" w:rsidRPr="00226669" w:rsidRDefault="00226669" w:rsidP="002E6C60">
            <w:pPr>
              <w:snapToGrid w:val="0"/>
              <w:rPr>
                <w:rFonts w:ascii="Arial" w:hAnsi="Arial" w:cs="Arial"/>
                <w:lang w:val="en-GB"/>
              </w:rPr>
            </w:pPr>
          </w:p>
          <w:p w14:paraId="658CD991" w14:textId="77777777" w:rsidR="00226669" w:rsidRPr="00226669" w:rsidRDefault="00226669" w:rsidP="002E6C60">
            <w:pPr>
              <w:snapToGrid w:val="0"/>
              <w:rPr>
                <w:rFonts w:ascii="Arial" w:hAnsi="Arial" w:cs="Arial"/>
                <w:lang w:val="en-GB"/>
              </w:rPr>
            </w:pPr>
          </w:p>
          <w:p w14:paraId="67837A85" w14:textId="77777777" w:rsidR="00226669" w:rsidRPr="00226669" w:rsidRDefault="00226669" w:rsidP="002E6C60">
            <w:pPr>
              <w:snapToGrid w:val="0"/>
              <w:rPr>
                <w:rFonts w:ascii="Arial" w:hAnsi="Arial" w:cs="Arial"/>
                <w:lang w:val="en-GB"/>
              </w:rPr>
            </w:pPr>
          </w:p>
          <w:p w14:paraId="3A004145" w14:textId="77777777" w:rsidR="00226669" w:rsidRPr="00226669" w:rsidRDefault="00226669" w:rsidP="002E6C60">
            <w:pPr>
              <w:snapToGrid w:val="0"/>
              <w:rPr>
                <w:rFonts w:ascii="Arial" w:hAnsi="Arial" w:cs="Arial"/>
                <w:lang w:val="en-GB"/>
              </w:rPr>
            </w:pPr>
          </w:p>
          <w:p w14:paraId="36D4BEB2" w14:textId="77777777" w:rsidR="00226669" w:rsidRPr="00226669" w:rsidRDefault="00226669" w:rsidP="002E6C60">
            <w:pPr>
              <w:snapToGrid w:val="0"/>
              <w:rPr>
                <w:rFonts w:ascii="Arial" w:hAnsi="Arial" w:cs="Arial"/>
                <w:lang w:val="en-GB"/>
              </w:rPr>
            </w:pPr>
          </w:p>
          <w:p w14:paraId="3ABF22C2" w14:textId="77777777" w:rsidR="00226669" w:rsidRDefault="00226669" w:rsidP="002E6C60">
            <w:pPr>
              <w:snapToGrid w:val="0"/>
              <w:rPr>
                <w:rFonts w:ascii="Arial" w:hAnsi="Arial" w:cs="Arial"/>
                <w:lang w:val="en-GB"/>
              </w:rPr>
            </w:pPr>
          </w:p>
          <w:p w14:paraId="51A550CE" w14:textId="77777777" w:rsidR="00226669" w:rsidRDefault="00226669" w:rsidP="002E6C60">
            <w:pPr>
              <w:snapToGrid w:val="0"/>
              <w:rPr>
                <w:rFonts w:ascii="Arial" w:hAnsi="Arial" w:cs="Arial"/>
                <w:lang w:val="en-GB"/>
              </w:rPr>
            </w:pPr>
          </w:p>
          <w:p w14:paraId="4E19D0FE" w14:textId="77777777" w:rsidR="00226669" w:rsidRDefault="00226669" w:rsidP="002E6C60">
            <w:pPr>
              <w:snapToGrid w:val="0"/>
              <w:rPr>
                <w:rFonts w:ascii="Arial" w:hAnsi="Arial" w:cs="Arial"/>
                <w:lang w:val="en-GB"/>
              </w:rPr>
            </w:pPr>
          </w:p>
          <w:p w14:paraId="4F73782A" w14:textId="77777777" w:rsidR="00226669" w:rsidRDefault="00226669" w:rsidP="002E6C60">
            <w:pPr>
              <w:snapToGrid w:val="0"/>
              <w:rPr>
                <w:rFonts w:ascii="Arial" w:hAnsi="Arial" w:cs="Arial"/>
                <w:lang w:val="en-GB"/>
              </w:rPr>
            </w:pPr>
          </w:p>
          <w:p w14:paraId="1AA48935" w14:textId="77777777" w:rsidR="00226669" w:rsidRPr="00226669" w:rsidRDefault="00226669" w:rsidP="002E6C60">
            <w:pPr>
              <w:snapToGrid w:val="0"/>
              <w:rPr>
                <w:rFonts w:ascii="Arial" w:hAnsi="Arial" w:cs="Arial"/>
                <w:lang w:val="en-GB"/>
              </w:rPr>
            </w:pPr>
          </w:p>
        </w:tc>
      </w:tr>
    </w:tbl>
    <w:p w14:paraId="39D145A7" w14:textId="77777777" w:rsidR="002E6C60" w:rsidRDefault="002E6C60" w:rsidP="002E6C60"/>
    <w:p w14:paraId="5FD33D5F" w14:textId="751B5426" w:rsidR="00E71D0B" w:rsidRDefault="00E71D0B" w:rsidP="002E6C60"/>
    <w:p w14:paraId="34782E24" w14:textId="77777777" w:rsidR="002E6C60" w:rsidRDefault="002E6C60" w:rsidP="002E6C60"/>
    <w:p w14:paraId="45E65A53" w14:textId="77777777" w:rsidR="00E71D0B" w:rsidRDefault="00E71D0B" w:rsidP="002E6C60"/>
    <w:tbl>
      <w:tblPr>
        <w:tblW w:w="9219" w:type="dxa"/>
        <w:tblInd w:w="-10" w:type="dxa"/>
        <w:tblLayout w:type="fixed"/>
        <w:tblLook w:val="0000" w:firstRow="0" w:lastRow="0" w:firstColumn="0" w:lastColumn="0" w:noHBand="0" w:noVBand="0"/>
      </w:tblPr>
      <w:tblGrid>
        <w:gridCol w:w="9219"/>
      </w:tblGrid>
      <w:tr w:rsidR="00226669" w:rsidRPr="00226669" w14:paraId="2DFB448C" w14:textId="77777777" w:rsidTr="002E6C60">
        <w:tc>
          <w:tcPr>
            <w:tcW w:w="9219" w:type="dxa"/>
            <w:tcBorders>
              <w:top w:val="single" w:sz="4" w:space="0" w:color="000000"/>
              <w:left w:val="single" w:sz="4" w:space="0" w:color="000000"/>
              <w:bottom w:val="single" w:sz="4" w:space="0" w:color="000000"/>
              <w:right w:val="single" w:sz="4" w:space="0" w:color="000000"/>
            </w:tcBorders>
            <w:shd w:val="clear" w:color="auto" w:fill="E0E0E0"/>
          </w:tcPr>
          <w:p w14:paraId="5A2DE6C7" w14:textId="14280EFA" w:rsidR="00226669" w:rsidRPr="00226669" w:rsidRDefault="00226669" w:rsidP="002E6C60">
            <w:pPr>
              <w:snapToGrid w:val="0"/>
              <w:rPr>
                <w:rFonts w:ascii="Arial" w:hAnsi="Arial" w:cs="Arial"/>
                <w:b/>
                <w:lang w:val="en-GB"/>
              </w:rPr>
            </w:pPr>
            <w:r w:rsidRPr="00226669">
              <w:rPr>
                <w:rFonts w:ascii="Arial" w:hAnsi="Arial" w:cs="Arial"/>
                <w:b/>
                <w:lang w:val="en-GB"/>
              </w:rPr>
              <w:t>3. Please describe your motivation to attend the workshop and how the workshop matches your professional development needs (150 words)</w:t>
            </w:r>
          </w:p>
        </w:tc>
      </w:tr>
      <w:tr w:rsidR="00226669" w:rsidRPr="00226669" w14:paraId="56F75B4C" w14:textId="77777777" w:rsidTr="002E6C60">
        <w:tc>
          <w:tcPr>
            <w:tcW w:w="9219" w:type="dxa"/>
            <w:tcBorders>
              <w:top w:val="single" w:sz="4" w:space="0" w:color="000000"/>
              <w:left w:val="single" w:sz="4" w:space="0" w:color="000000"/>
              <w:bottom w:val="single" w:sz="4" w:space="0" w:color="000000"/>
              <w:right w:val="single" w:sz="4" w:space="0" w:color="000000"/>
            </w:tcBorders>
          </w:tcPr>
          <w:p w14:paraId="1B818A0D" w14:textId="77777777" w:rsidR="00226669" w:rsidRPr="00226669" w:rsidRDefault="00226669" w:rsidP="002E6C60">
            <w:pPr>
              <w:snapToGrid w:val="0"/>
              <w:rPr>
                <w:rFonts w:ascii="Arial" w:hAnsi="Arial" w:cs="Arial"/>
                <w:b/>
                <w:lang w:val="en-GB"/>
              </w:rPr>
            </w:pPr>
          </w:p>
          <w:p w14:paraId="5399CA5F" w14:textId="77777777" w:rsidR="00226669" w:rsidRPr="00226669" w:rsidRDefault="00226669" w:rsidP="002E6C60">
            <w:pPr>
              <w:snapToGrid w:val="0"/>
              <w:rPr>
                <w:rFonts w:ascii="Arial" w:hAnsi="Arial" w:cs="Arial"/>
                <w:b/>
                <w:lang w:val="en-GB"/>
              </w:rPr>
            </w:pPr>
          </w:p>
          <w:p w14:paraId="4DF57A73" w14:textId="77777777" w:rsidR="00226669" w:rsidRPr="00226669" w:rsidRDefault="00226669" w:rsidP="002E6C60">
            <w:pPr>
              <w:snapToGrid w:val="0"/>
              <w:rPr>
                <w:rFonts w:ascii="Arial" w:hAnsi="Arial" w:cs="Arial"/>
                <w:b/>
                <w:lang w:val="en-GB"/>
              </w:rPr>
            </w:pPr>
          </w:p>
          <w:p w14:paraId="5D6762BF" w14:textId="77777777" w:rsidR="00226669" w:rsidRPr="00226669" w:rsidRDefault="00226669" w:rsidP="002E6C60">
            <w:pPr>
              <w:snapToGrid w:val="0"/>
              <w:rPr>
                <w:rFonts w:ascii="Arial" w:hAnsi="Arial" w:cs="Arial"/>
                <w:b/>
                <w:lang w:val="en-GB"/>
              </w:rPr>
            </w:pPr>
          </w:p>
          <w:p w14:paraId="6244127A" w14:textId="77777777" w:rsidR="00226669" w:rsidRDefault="00226669" w:rsidP="002E6C60">
            <w:pPr>
              <w:snapToGrid w:val="0"/>
              <w:rPr>
                <w:rFonts w:ascii="Arial" w:hAnsi="Arial" w:cs="Arial"/>
                <w:b/>
                <w:lang w:val="en-GB"/>
              </w:rPr>
            </w:pPr>
          </w:p>
          <w:p w14:paraId="7223157C" w14:textId="77777777" w:rsidR="00226669" w:rsidRDefault="00226669" w:rsidP="002E6C60">
            <w:pPr>
              <w:snapToGrid w:val="0"/>
              <w:rPr>
                <w:rFonts w:ascii="Arial" w:hAnsi="Arial" w:cs="Arial"/>
                <w:b/>
                <w:lang w:val="en-GB"/>
              </w:rPr>
            </w:pPr>
          </w:p>
          <w:p w14:paraId="46FC20E5" w14:textId="77777777" w:rsidR="00226669" w:rsidRPr="00226669" w:rsidRDefault="00226669" w:rsidP="002E6C60">
            <w:pPr>
              <w:snapToGrid w:val="0"/>
              <w:rPr>
                <w:rFonts w:ascii="Arial" w:hAnsi="Arial" w:cs="Arial"/>
                <w:b/>
                <w:lang w:val="en-GB"/>
              </w:rPr>
            </w:pPr>
          </w:p>
          <w:p w14:paraId="6885AB09" w14:textId="77777777" w:rsidR="00226669" w:rsidRPr="00226669" w:rsidRDefault="00226669" w:rsidP="002E6C60">
            <w:pPr>
              <w:snapToGrid w:val="0"/>
              <w:rPr>
                <w:rFonts w:ascii="Arial" w:hAnsi="Arial" w:cs="Arial"/>
                <w:b/>
                <w:lang w:val="en-GB"/>
              </w:rPr>
            </w:pPr>
          </w:p>
          <w:p w14:paraId="6AFF5481" w14:textId="77777777" w:rsidR="00226669" w:rsidRPr="00226669" w:rsidRDefault="00226669" w:rsidP="002E6C60">
            <w:pPr>
              <w:snapToGrid w:val="0"/>
              <w:rPr>
                <w:rFonts w:ascii="Arial" w:hAnsi="Arial" w:cs="Arial"/>
                <w:b/>
                <w:lang w:val="en-GB"/>
              </w:rPr>
            </w:pPr>
          </w:p>
          <w:p w14:paraId="6059C9B4" w14:textId="77777777" w:rsidR="00226669" w:rsidRPr="00226669" w:rsidRDefault="00226669" w:rsidP="002E6C60">
            <w:pPr>
              <w:snapToGrid w:val="0"/>
              <w:rPr>
                <w:rFonts w:ascii="Arial" w:hAnsi="Arial" w:cs="Arial"/>
                <w:b/>
                <w:lang w:val="en-GB"/>
              </w:rPr>
            </w:pPr>
          </w:p>
          <w:p w14:paraId="6F9BED82" w14:textId="77777777" w:rsidR="00226669" w:rsidRPr="00226669" w:rsidRDefault="00226669" w:rsidP="002E6C60">
            <w:pPr>
              <w:snapToGrid w:val="0"/>
              <w:rPr>
                <w:rFonts w:ascii="Arial" w:hAnsi="Arial" w:cs="Arial"/>
                <w:b/>
                <w:lang w:val="en-GB"/>
              </w:rPr>
            </w:pPr>
          </w:p>
          <w:p w14:paraId="4BF37C60" w14:textId="77777777" w:rsidR="00226669" w:rsidRPr="00226669" w:rsidRDefault="00226669" w:rsidP="002E6C60">
            <w:pPr>
              <w:snapToGrid w:val="0"/>
              <w:rPr>
                <w:rFonts w:ascii="Arial" w:hAnsi="Arial" w:cs="Arial"/>
                <w:b/>
                <w:lang w:val="en-GB"/>
              </w:rPr>
            </w:pPr>
          </w:p>
        </w:tc>
      </w:tr>
    </w:tbl>
    <w:p w14:paraId="1B9F8C3E" w14:textId="77777777" w:rsidR="00226669" w:rsidRDefault="00226669" w:rsidP="002E6C60">
      <w:pPr>
        <w:rPr>
          <w:rFonts w:ascii="Arial" w:hAnsi="Arial" w:cs="Arial"/>
          <w:lang w:val="en-GB"/>
        </w:rPr>
      </w:pPr>
    </w:p>
    <w:p w14:paraId="2AD3D4D8" w14:textId="77777777" w:rsidR="00226669" w:rsidRPr="00226669" w:rsidRDefault="00226669" w:rsidP="002E6C60">
      <w:pPr>
        <w:rPr>
          <w:rFonts w:ascii="Arial" w:hAnsi="Arial" w:cs="Arial"/>
          <w:lang w:val="en-GB"/>
        </w:rPr>
      </w:pPr>
    </w:p>
    <w:tbl>
      <w:tblPr>
        <w:tblW w:w="0" w:type="auto"/>
        <w:tblInd w:w="-10" w:type="dxa"/>
        <w:tblLayout w:type="fixed"/>
        <w:tblLook w:val="0000" w:firstRow="0" w:lastRow="0" w:firstColumn="0" w:lastColumn="0" w:noHBand="0" w:noVBand="0"/>
      </w:tblPr>
      <w:tblGrid>
        <w:gridCol w:w="9219"/>
      </w:tblGrid>
      <w:tr w:rsidR="00226669" w:rsidRPr="00226669" w14:paraId="5E9278C5" w14:textId="77777777" w:rsidTr="002E6C60">
        <w:tc>
          <w:tcPr>
            <w:tcW w:w="9219" w:type="dxa"/>
            <w:tcBorders>
              <w:top w:val="single" w:sz="4" w:space="0" w:color="000000"/>
              <w:left w:val="single" w:sz="4" w:space="0" w:color="000000"/>
              <w:bottom w:val="single" w:sz="4" w:space="0" w:color="000000"/>
              <w:right w:val="single" w:sz="4" w:space="0" w:color="000000"/>
            </w:tcBorders>
            <w:shd w:val="clear" w:color="auto" w:fill="E0E0E0"/>
          </w:tcPr>
          <w:p w14:paraId="25E03258" w14:textId="5186CBEE" w:rsidR="00226669" w:rsidRPr="00226669" w:rsidRDefault="00226669" w:rsidP="002E6C60">
            <w:pPr>
              <w:snapToGrid w:val="0"/>
              <w:rPr>
                <w:rFonts w:ascii="Arial" w:hAnsi="Arial" w:cs="Arial"/>
                <w:b/>
                <w:lang w:val="en-GB"/>
              </w:rPr>
            </w:pPr>
            <w:r w:rsidRPr="00226669">
              <w:rPr>
                <w:rFonts w:ascii="Arial" w:hAnsi="Arial" w:cs="Arial"/>
                <w:b/>
                <w:lang w:val="en-GB"/>
              </w:rPr>
              <w:t xml:space="preserve">4. </w:t>
            </w:r>
            <w:r w:rsidRPr="00226669">
              <w:rPr>
                <w:rFonts w:ascii="Arial" w:hAnsi="Arial" w:cs="Arial"/>
                <w:b/>
                <w:bCs/>
                <w:lang w:val="en-GB"/>
              </w:rPr>
              <w:t>Please describe the expected impact of your participation to the workshop on your personal and professional development, including your ability to work on an international level</w:t>
            </w:r>
          </w:p>
          <w:p w14:paraId="24F8243A" w14:textId="77777777" w:rsidR="00226669" w:rsidRPr="00226669" w:rsidRDefault="00226669" w:rsidP="002E6C60">
            <w:pPr>
              <w:snapToGrid w:val="0"/>
              <w:rPr>
                <w:rFonts w:ascii="Arial" w:hAnsi="Arial" w:cs="Arial"/>
                <w:b/>
                <w:lang w:val="en-GB"/>
              </w:rPr>
            </w:pPr>
          </w:p>
        </w:tc>
      </w:tr>
      <w:tr w:rsidR="00226669" w:rsidRPr="00226669" w14:paraId="4AC86FA0" w14:textId="77777777" w:rsidTr="002E6C60">
        <w:trPr>
          <w:trHeight w:val="359"/>
        </w:trPr>
        <w:tc>
          <w:tcPr>
            <w:tcW w:w="9219" w:type="dxa"/>
            <w:tcBorders>
              <w:top w:val="single" w:sz="4" w:space="0" w:color="000000"/>
              <w:left w:val="single" w:sz="4" w:space="0" w:color="000000"/>
              <w:bottom w:val="single" w:sz="4" w:space="0" w:color="000000"/>
              <w:right w:val="single" w:sz="4" w:space="0" w:color="000000"/>
            </w:tcBorders>
          </w:tcPr>
          <w:p w14:paraId="34300425" w14:textId="77777777" w:rsidR="00226669" w:rsidRPr="00226669" w:rsidRDefault="00226669" w:rsidP="002E6C60">
            <w:pPr>
              <w:snapToGrid w:val="0"/>
              <w:rPr>
                <w:rFonts w:ascii="Arial" w:hAnsi="Arial" w:cs="Arial"/>
                <w:b/>
                <w:lang w:val="en-GB"/>
              </w:rPr>
            </w:pPr>
          </w:p>
          <w:p w14:paraId="311BCC78" w14:textId="77777777" w:rsidR="00226669" w:rsidRPr="00226669" w:rsidRDefault="00226669" w:rsidP="002E6C60">
            <w:pPr>
              <w:snapToGrid w:val="0"/>
              <w:rPr>
                <w:rFonts w:ascii="Arial" w:hAnsi="Arial" w:cs="Arial"/>
                <w:b/>
                <w:lang w:val="en-GB"/>
              </w:rPr>
            </w:pPr>
          </w:p>
          <w:p w14:paraId="127FE6F2" w14:textId="77777777" w:rsidR="00226669" w:rsidRPr="00226669" w:rsidRDefault="00226669" w:rsidP="002E6C60">
            <w:pPr>
              <w:snapToGrid w:val="0"/>
              <w:rPr>
                <w:rFonts w:ascii="Arial" w:hAnsi="Arial" w:cs="Arial"/>
                <w:b/>
                <w:lang w:val="en-GB"/>
              </w:rPr>
            </w:pPr>
          </w:p>
          <w:p w14:paraId="4FCB931A" w14:textId="77777777" w:rsidR="00226669" w:rsidRPr="00226669" w:rsidRDefault="00226669" w:rsidP="002E6C60">
            <w:pPr>
              <w:snapToGrid w:val="0"/>
              <w:rPr>
                <w:rFonts w:ascii="Arial" w:hAnsi="Arial" w:cs="Arial"/>
                <w:b/>
                <w:lang w:val="en-GB"/>
              </w:rPr>
            </w:pPr>
          </w:p>
          <w:p w14:paraId="4FD72755" w14:textId="77777777" w:rsidR="00226669" w:rsidRPr="00226669" w:rsidRDefault="00226669" w:rsidP="002E6C60">
            <w:pPr>
              <w:snapToGrid w:val="0"/>
              <w:rPr>
                <w:rFonts w:ascii="Arial" w:hAnsi="Arial" w:cs="Arial"/>
                <w:b/>
                <w:lang w:val="en-GB"/>
              </w:rPr>
            </w:pPr>
          </w:p>
          <w:p w14:paraId="23A165DE" w14:textId="77777777" w:rsidR="00226669" w:rsidRPr="00226669" w:rsidRDefault="00226669" w:rsidP="002E6C60">
            <w:pPr>
              <w:snapToGrid w:val="0"/>
              <w:rPr>
                <w:rFonts w:ascii="Arial" w:hAnsi="Arial" w:cs="Arial"/>
                <w:b/>
                <w:lang w:val="en-GB"/>
              </w:rPr>
            </w:pPr>
          </w:p>
          <w:p w14:paraId="01CDB677" w14:textId="77777777" w:rsidR="00226669" w:rsidRPr="00226669" w:rsidRDefault="00226669" w:rsidP="002E6C60">
            <w:pPr>
              <w:snapToGrid w:val="0"/>
              <w:rPr>
                <w:rFonts w:ascii="Arial" w:hAnsi="Arial" w:cs="Arial"/>
                <w:b/>
                <w:lang w:val="en-GB"/>
              </w:rPr>
            </w:pPr>
          </w:p>
          <w:p w14:paraId="4BDDAB47" w14:textId="77777777" w:rsidR="00226669" w:rsidRPr="00226669" w:rsidRDefault="00226669" w:rsidP="002E6C60">
            <w:pPr>
              <w:snapToGrid w:val="0"/>
              <w:rPr>
                <w:rFonts w:ascii="Arial" w:hAnsi="Arial" w:cs="Arial"/>
                <w:b/>
                <w:lang w:val="en-GB"/>
              </w:rPr>
            </w:pPr>
          </w:p>
          <w:p w14:paraId="1200978B" w14:textId="77777777" w:rsidR="00226669" w:rsidRPr="00226669" w:rsidRDefault="00226669" w:rsidP="002E6C60">
            <w:pPr>
              <w:snapToGrid w:val="0"/>
              <w:rPr>
                <w:rFonts w:ascii="Arial" w:hAnsi="Arial" w:cs="Arial"/>
                <w:b/>
                <w:lang w:val="en-GB"/>
              </w:rPr>
            </w:pPr>
          </w:p>
          <w:p w14:paraId="2B8F79CD" w14:textId="77777777" w:rsidR="00226669" w:rsidRPr="00226669" w:rsidRDefault="00226669" w:rsidP="002E6C60">
            <w:pPr>
              <w:snapToGrid w:val="0"/>
              <w:rPr>
                <w:rFonts w:ascii="Arial" w:hAnsi="Arial" w:cs="Arial"/>
                <w:b/>
                <w:lang w:val="en-GB"/>
              </w:rPr>
            </w:pPr>
          </w:p>
          <w:p w14:paraId="3A408969" w14:textId="77777777" w:rsidR="00226669" w:rsidRPr="00226669" w:rsidRDefault="00226669" w:rsidP="002E6C60">
            <w:pPr>
              <w:snapToGrid w:val="0"/>
              <w:rPr>
                <w:rFonts w:ascii="Arial" w:hAnsi="Arial" w:cs="Arial"/>
                <w:b/>
                <w:lang w:val="en-GB"/>
              </w:rPr>
            </w:pPr>
          </w:p>
          <w:p w14:paraId="58E4561D" w14:textId="77777777" w:rsidR="00226669" w:rsidRPr="00226669" w:rsidRDefault="00226669" w:rsidP="002E6C60">
            <w:pPr>
              <w:snapToGrid w:val="0"/>
              <w:rPr>
                <w:rFonts w:ascii="Arial" w:hAnsi="Arial" w:cs="Arial"/>
                <w:b/>
                <w:lang w:val="en-GB"/>
              </w:rPr>
            </w:pPr>
          </w:p>
        </w:tc>
      </w:tr>
    </w:tbl>
    <w:p w14:paraId="066F25D8" w14:textId="77777777" w:rsidR="00226669" w:rsidRDefault="00226669" w:rsidP="002E6C60">
      <w:pPr>
        <w:rPr>
          <w:rFonts w:ascii="Arial" w:hAnsi="Arial" w:cs="Arial"/>
          <w:lang w:val="en-GB"/>
        </w:rPr>
      </w:pPr>
    </w:p>
    <w:p w14:paraId="1B993531" w14:textId="77777777" w:rsidR="00226669" w:rsidRPr="00226669" w:rsidRDefault="00226669" w:rsidP="002E6C60">
      <w:pPr>
        <w:rPr>
          <w:rFonts w:ascii="Arial" w:hAnsi="Arial" w:cs="Arial"/>
          <w:lang w:val="en-GB"/>
        </w:rPr>
      </w:pPr>
    </w:p>
    <w:tbl>
      <w:tblPr>
        <w:tblW w:w="9219" w:type="dxa"/>
        <w:tblInd w:w="-10" w:type="dxa"/>
        <w:tblLayout w:type="fixed"/>
        <w:tblLook w:val="0000" w:firstRow="0" w:lastRow="0" w:firstColumn="0" w:lastColumn="0" w:noHBand="0" w:noVBand="0"/>
      </w:tblPr>
      <w:tblGrid>
        <w:gridCol w:w="9219"/>
      </w:tblGrid>
      <w:tr w:rsidR="00226669" w:rsidRPr="00226669" w14:paraId="445153DB" w14:textId="77777777" w:rsidTr="002E6C60">
        <w:tc>
          <w:tcPr>
            <w:tcW w:w="9219" w:type="dxa"/>
            <w:tcBorders>
              <w:top w:val="single" w:sz="4" w:space="0" w:color="000000"/>
              <w:left w:val="single" w:sz="4" w:space="0" w:color="000000"/>
              <w:bottom w:val="single" w:sz="4" w:space="0" w:color="000000"/>
              <w:right w:val="single" w:sz="4" w:space="0" w:color="000000"/>
            </w:tcBorders>
            <w:shd w:val="clear" w:color="auto" w:fill="E0E0E0"/>
          </w:tcPr>
          <w:p w14:paraId="4CE64388" w14:textId="3B4A4207" w:rsidR="00226669" w:rsidRPr="00226669" w:rsidRDefault="00226669" w:rsidP="002E6C60">
            <w:pPr>
              <w:snapToGrid w:val="0"/>
              <w:rPr>
                <w:rFonts w:ascii="Arial" w:hAnsi="Arial" w:cs="Arial"/>
                <w:b/>
                <w:lang w:val="en-GB"/>
              </w:rPr>
            </w:pPr>
            <w:r w:rsidRPr="00226669">
              <w:rPr>
                <w:rFonts w:ascii="Arial" w:hAnsi="Arial" w:cs="Arial"/>
                <w:b/>
                <w:lang w:val="en-GB"/>
              </w:rPr>
              <w:t xml:space="preserve">5. </w:t>
            </w:r>
            <w:r w:rsidRPr="00226669">
              <w:rPr>
                <w:rFonts w:ascii="Arial" w:hAnsi="Arial" w:cs="Arial"/>
                <w:b/>
                <w:bCs/>
                <w:lang w:val="en-GB"/>
              </w:rPr>
              <w:t xml:space="preserve">Please indicate how you will disseminate the outcomes of the workshops and the new knowledge/skills you have acquired </w:t>
            </w:r>
          </w:p>
          <w:p w14:paraId="38B9A08F" w14:textId="77777777" w:rsidR="00226669" w:rsidRPr="00226669" w:rsidRDefault="00226669" w:rsidP="002E6C60">
            <w:pPr>
              <w:snapToGrid w:val="0"/>
              <w:rPr>
                <w:rFonts w:ascii="Arial" w:hAnsi="Arial" w:cs="Arial"/>
                <w:b/>
                <w:lang w:val="en-GB"/>
              </w:rPr>
            </w:pPr>
          </w:p>
        </w:tc>
      </w:tr>
      <w:tr w:rsidR="00226669" w:rsidRPr="00226669" w14:paraId="25072AEA" w14:textId="77777777" w:rsidTr="002E6C60">
        <w:trPr>
          <w:trHeight w:val="301"/>
        </w:trPr>
        <w:tc>
          <w:tcPr>
            <w:tcW w:w="9219" w:type="dxa"/>
            <w:tcBorders>
              <w:top w:val="single" w:sz="4" w:space="0" w:color="000000"/>
              <w:left w:val="single" w:sz="4" w:space="0" w:color="000000"/>
              <w:bottom w:val="single" w:sz="4" w:space="0" w:color="000000"/>
              <w:right w:val="single" w:sz="4" w:space="0" w:color="000000"/>
            </w:tcBorders>
          </w:tcPr>
          <w:p w14:paraId="7F0AE474" w14:textId="77777777" w:rsidR="00226669" w:rsidRPr="00226669" w:rsidRDefault="00226669" w:rsidP="002E6C60">
            <w:pPr>
              <w:snapToGrid w:val="0"/>
              <w:rPr>
                <w:rFonts w:ascii="Arial" w:hAnsi="Arial" w:cs="Arial"/>
                <w:b/>
                <w:lang w:val="en-GB"/>
              </w:rPr>
            </w:pPr>
          </w:p>
          <w:p w14:paraId="5FEB258F" w14:textId="77777777" w:rsidR="00226669" w:rsidRPr="00226669" w:rsidRDefault="00226669" w:rsidP="002E6C60">
            <w:pPr>
              <w:snapToGrid w:val="0"/>
              <w:rPr>
                <w:rFonts w:ascii="Arial" w:hAnsi="Arial" w:cs="Arial"/>
                <w:b/>
                <w:lang w:val="en-GB"/>
              </w:rPr>
            </w:pPr>
          </w:p>
          <w:p w14:paraId="5B0CBCAF" w14:textId="77777777" w:rsidR="00226669" w:rsidRPr="00226669" w:rsidRDefault="00226669" w:rsidP="002E6C60">
            <w:pPr>
              <w:snapToGrid w:val="0"/>
              <w:rPr>
                <w:rFonts w:ascii="Arial" w:hAnsi="Arial" w:cs="Arial"/>
                <w:b/>
                <w:lang w:val="en-GB"/>
              </w:rPr>
            </w:pPr>
          </w:p>
          <w:p w14:paraId="12AF6855" w14:textId="77777777" w:rsidR="00226669" w:rsidRPr="00226669" w:rsidRDefault="00226669" w:rsidP="002E6C60">
            <w:pPr>
              <w:snapToGrid w:val="0"/>
              <w:rPr>
                <w:rFonts w:ascii="Arial" w:hAnsi="Arial" w:cs="Arial"/>
                <w:b/>
                <w:lang w:val="en-GB"/>
              </w:rPr>
            </w:pPr>
          </w:p>
          <w:p w14:paraId="6E4247CA" w14:textId="77777777" w:rsidR="00226669" w:rsidRPr="00226669" w:rsidRDefault="00226669" w:rsidP="002E6C60">
            <w:pPr>
              <w:snapToGrid w:val="0"/>
              <w:rPr>
                <w:rFonts w:ascii="Arial" w:hAnsi="Arial" w:cs="Arial"/>
                <w:b/>
                <w:lang w:val="en-GB"/>
              </w:rPr>
            </w:pPr>
          </w:p>
          <w:p w14:paraId="7FC8F216" w14:textId="77777777" w:rsidR="00226669" w:rsidRPr="00226669" w:rsidRDefault="00226669" w:rsidP="002E6C60">
            <w:pPr>
              <w:snapToGrid w:val="0"/>
              <w:rPr>
                <w:rFonts w:ascii="Arial" w:hAnsi="Arial" w:cs="Arial"/>
                <w:b/>
                <w:lang w:val="en-GB"/>
              </w:rPr>
            </w:pPr>
          </w:p>
          <w:p w14:paraId="17E8F73A" w14:textId="77777777" w:rsidR="00226669" w:rsidRDefault="00226669" w:rsidP="002E6C60">
            <w:pPr>
              <w:snapToGrid w:val="0"/>
              <w:rPr>
                <w:rFonts w:ascii="Arial" w:hAnsi="Arial" w:cs="Arial"/>
                <w:b/>
                <w:lang w:val="en-GB"/>
              </w:rPr>
            </w:pPr>
          </w:p>
          <w:p w14:paraId="018EEA22" w14:textId="77777777" w:rsidR="002E6C60" w:rsidRPr="00226669" w:rsidRDefault="002E6C60" w:rsidP="002E6C60">
            <w:pPr>
              <w:snapToGrid w:val="0"/>
              <w:rPr>
                <w:rFonts w:ascii="Arial" w:hAnsi="Arial" w:cs="Arial"/>
                <w:b/>
                <w:lang w:val="en-GB"/>
              </w:rPr>
            </w:pPr>
          </w:p>
          <w:p w14:paraId="312402D0" w14:textId="77777777" w:rsidR="00E71D0B" w:rsidRPr="00226669" w:rsidRDefault="00E71D0B" w:rsidP="002E6C60">
            <w:pPr>
              <w:snapToGrid w:val="0"/>
              <w:rPr>
                <w:rFonts w:ascii="Arial" w:hAnsi="Arial" w:cs="Arial"/>
                <w:b/>
                <w:lang w:val="en-GB"/>
              </w:rPr>
            </w:pPr>
          </w:p>
          <w:p w14:paraId="0280DF67" w14:textId="77777777" w:rsidR="00226669" w:rsidRPr="00226669" w:rsidRDefault="00226669" w:rsidP="002E6C60">
            <w:pPr>
              <w:snapToGrid w:val="0"/>
              <w:rPr>
                <w:rFonts w:ascii="Arial" w:hAnsi="Arial" w:cs="Arial"/>
                <w:b/>
                <w:lang w:val="en-GB"/>
              </w:rPr>
            </w:pPr>
          </w:p>
        </w:tc>
      </w:tr>
    </w:tbl>
    <w:p w14:paraId="62DCEF48" w14:textId="77777777" w:rsidR="00226669" w:rsidRDefault="00226669" w:rsidP="002E6C60">
      <w:pPr>
        <w:rPr>
          <w:rFonts w:ascii="Arial" w:hAnsi="Arial" w:cs="Arial"/>
          <w:lang w:val="en-GB"/>
        </w:rPr>
      </w:pPr>
    </w:p>
    <w:p w14:paraId="1C85FCCF" w14:textId="77777777" w:rsidR="00E71D0B" w:rsidRDefault="00E71D0B" w:rsidP="002E6C60">
      <w:pPr>
        <w:rPr>
          <w:rFonts w:ascii="Arial" w:hAnsi="Arial" w:cs="Arial"/>
          <w:lang w:val="en-GB"/>
        </w:rPr>
      </w:pPr>
    </w:p>
    <w:tbl>
      <w:tblPr>
        <w:tblW w:w="9012" w:type="dxa"/>
        <w:tblInd w:w="-10" w:type="dxa"/>
        <w:tblLayout w:type="fixed"/>
        <w:tblLook w:val="0000" w:firstRow="0" w:lastRow="0" w:firstColumn="0" w:lastColumn="0" w:noHBand="0" w:noVBand="0"/>
      </w:tblPr>
      <w:tblGrid>
        <w:gridCol w:w="3936"/>
        <w:gridCol w:w="425"/>
        <w:gridCol w:w="4149"/>
        <w:gridCol w:w="502"/>
      </w:tblGrid>
      <w:tr w:rsidR="00E71D0B" w:rsidRPr="00226669" w14:paraId="18E278D0" w14:textId="77777777" w:rsidTr="002E6C60">
        <w:tc>
          <w:tcPr>
            <w:tcW w:w="9012" w:type="dxa"/>
            <w:gridSpan w:val="4"/>
            <w:tcBorders>
              <w:top w:val="single" w:sz="4" w:space="0" w:color="000000"/>
              <w:left w:val="single" w:sz="4" w:space="0" w:color="000000"/>
              <w:bottom w:val="single" w:sz="4" w:space="0" w:color="000000"/>
              <w:right w:val="single" w:sz="4" w:space="0" w:color="000000"/>
            </w:tcBorders>
            <w:shd w:val="clear" w:color="auto" w:fill="E0E0E0"/>
          </w:tcPr>
          <w:p w14:paraId="275F94F6" w14:textId="77777777" w:rsidR="00E71D0B" w:rsidRPr="00226669" w:rsidRDefault="00E71D0B" w:rsidP="002E6C60">
            <w:pPr>
              <w:snapToGrid w:val="0"/>
              <w:rPr>
                <w:rFonts w:ascii="Arial" w:hAnsi="Arial" w:cs="Arial"/>
                <w:b/>
                <w:lang w:val="en-GB"/>
              </w:rPr>
            </w:pPr>
            <w:r w:rsidRPr="00226669">
              <w:rPr>
                <w:rFonts w:ascii="Arial" w:hAnsi="Arial" w:cs="Arial"/>
                <w:b/>
                <w:lang w:val="en-GB"/>
              </w:rPr>
              <w:t>6. Workshops will take place in English as standard. Please indicate your ability to work and communicate in English (Note, translators may be provided if necessary)</w:t>
            </w:r>
          </w:p>
        </w:tc>
      </w:tr>
      <w:tr w:rsidR="00E71D0B" w:rsidRPr="00226669" w14:paraId="5FC09410" w14:textId="77777777" w:rsidTr="002E6C60">
        <w:tc>
          <w:tcPr>
            <w:tcW w:w="3936" w:type="dxa"/>
            <w:tcBorders>
              <w:top w:val="single" w:sz="4" w:space="0" w:color="000000"/>
              <w:left w:val="single" w:sz="4" w:space="0" w:color="000000"/>
              <w:bottom w:val="single" w:sz="4" w:space="0" w:color="000000"/>
            </w:tcBorders>
          </w:tcPr>
          <w:p w14:paraId="43417610" w14:textId="77777777" w:rsidR="00E71D0B" w:rsidRPr="00226669" w:rsidRDefault="00E71D0B" w:rsidP="002E6C60">
            <w:pPr>
              <w:snapToGrid w:val="0"/>
              <w:rPr>
                <w:rFonts w:ascii="Arial" w:hAnsi="Arial" w:cs="Arial"/>
                <w:lang w:val="en-GB"/>
              </w:rPr>
            </w:pPr>
            <w:r w:rsidRPr="00226669">
              <w:rPr>
                <w:rFonts w:ascii="Arial" w:hAnsi="Arial" w:cs="Arial"/>
                <w:lang w:val="en-GB"/>
              </w:rPr>
              <w:t>Native speaker</w:t>
            </w:r>
          </w:p>
        </w:tc>
        <w:tc>
          <w:tcPr>
            <w:tcW w:w="425" w:type="dxa"/>
            <w:tcBorders>
              <w:top w:val="single" w:sz="4" w:space="0" w:color="000000"/>
              <w:left w:val="single" w:sz="4" w:space="0" w:color="000000"/>
              <w:bottom w:val="single" w:sz="4" w:space="0" w:color="000000"/>
            </w:tcBorders>
          </w:tcPr>
          <w:p w14:paraId="415B2DFC" w14:textId="77777777" w:rsidR="00E71D0B" w:rsidRPr="00226669" w:rsidRDefault="00E71D0B" w:rsidP="002E6C60">
            <w:pPr>
              <w:snapToGrid w:val="0"/>
              <w:rPr>
                <w:rFonts w:ascii="Arial" w:hAnsi="Arial" w:cs="Arial"/>
                <w:lang w:val="en-GB"/>
              </w:rPr>
            </w:pPr>
          </w:p>
        </w:tc>
        <w:tc>
          <w:tcPr>
            <w:tcW w:w="4149" w:type="dxa"/>
            <w:tcBorders>
              <w:top w:val="single" w:sz="4" w:space="0" w:color="000000"/>
              <w:left w:val="single" w:sz="4" w:space="0" w:color="000000"/>
              <w:bottom w:val="single" w:sz="4" w:space="0" w:color="000000"/>
            </w:tcBorders>
          </w:tcPr>
          <w:p w14:paraId="62000525" w14:textId="77777777" w:rsidR="00E71D0B" w:rsidRPr="00226669" w:rsidRDefault="00E71D0B" w:rsidP="002E6C60">
            <w:pPr>
              <w:snapToGrid w:val="0"/>
              <w:rPr>
                <w:rFonts w:ascii="Arial" w:hAnsi="Arial" w:cs="Arial"/>
                <w:lang w:val="en-GB"/>
              </w:rPr>
            </w:pPr>
            <w:r w:rsidRPr="00226669">
              <w:rPr>
                <w:rFonts w:ascii="Arial" w:hAnsi="Arial" w:cs="Arial"/>
                <w:lang w:val="en-GB"/>
              </w:rPr>
              <w:t>Good</w:t>
            </w:r>
          </w:p>
        </w:tc>
        <w:tc>
          <w:tcPr>
            <w:tcW w:w="502" w:type="dxa"/>
            <w:tcBorders>
              <w:top w:val="single" w:sz="4" w:space="0" w:color="000000"/>
              <w:left w:val="single" w:sz="4" w:space="0" w:color="000000"/>
              <w:bottom w:val="single" w:sz="4" w:space="0" w:color="000000"/>
              <w:right w:val="single" w:sz="4" w:space="0" w:color="000000"/>
            </w:tcBorders>
          </w:tcPr>
          <w:p w14:paraId="35D24C29" w14:textId="77777777" w:rsidR="00E71D0B" w:rsidRPr="00226669" w:rsidRDefault="00E71D0B" w:rsidP="002E6C60">
            <w:pPr>
              <w:snapToGrid w:val="0"/>
              <w:rPr>
                <w:rFonts w:ascii="Arial" w:hAnsi="Arial" w:cs="Arial"/>
                <w:lang w:val="en-GB"/>
              </w:rPr>
            </w:pPr>
          </w:p>
        </w:tc>
      </w:tr>
      <w:tr w:rsidR="00E71D0B" w:rsidRPr="00226669" w14:paraId="308AE240" w14:textId="77777777" w:rsidTr="002E6C60">
        <w:tc>
          <w:tcPr>
            <w:tcW w:w="3936" w:type="dxa"/>
            <w:tcBorders>
              <w:top w:val="single" w:sz="4" w:space="0" w:color="000000"/>
              <w:left w:val="single" w:sz="4" w:space="0" w:color="000000"/>
              <w:bottom w:val="single" w:sz="4" w:space="0" w:color="000000"/>
            </w:tcBorders>
          </w:tcPr>
          <w:p w14:paraId="79FD1B7A" w14:textId="77777777" w:rsidR="00E71D0B" w:rsidRPr="00226669" w:rsidRDefault="00E71D0B" w:rsidP="002E6C60">
            <w:pPr>
              <w:snapToGrid w:val="0"/>
              <w:rPr>
                <w:rFonts w:ascii="Arial" w:hAnsi="Arial" w:cs="Arial"/>
                <w:lang w:val="en-GB"/>
              </w:rPr>
            </w:pPr>
            <w:r w:rsidRPr="00226669">
              <w:rPr>
                <w:rFonts w:ascii="Arial" w:hAnsi="Arial" w:cs="Arial"/>
                <w:lang w:val="en-GB"/>
              </w:rPr>
              <w:t>Excellent</w:t>
            </w:r>
          </w:p>
        </w:tc>
        <w:tc>
          <w:tcPr>
            <w:tcW w:w="425" w:type="dxa"/>
            <w:tcBorders>
              <w:top w:val="single" w:sz="4" w:space="0" w:color="000000"/>
              <w:left w:val="single" w:sz="4" w:space="0" w:color="000000"/>
              <w:bottom w:val="single" w:sz="4" w:space="0" w:color="000000"/>
            </w:tcBorders>
          </w:tcPr>
          <w:p w14:paraId="7E140636" w14:textId="77777777" w:rsidR="00E71D0B" w:rsidRPr="00226669" w:rsidRDefault="00E71D0B" w:rsidP="002E6C60">
            <w:pPr>
              <w:snapToGrid w:val="0"/>
              <w:rPr>
                <w:rFonts w:ascii="Arial" w:hAnsi="Arial" w:cs="Arial"/>
                <w:lang w:val="en-GB"/>
              </w:rPr>
            </w:pPr>
          </w:p>
        </w:tc>
        <w:tc>
          <w:tcPr>
            <w:tcW w:w="4149" w:type="dxa"/>
            <w:tcBorders>
              <w:top w:val="single" w:sz="4" w:space="0" w:color="000000"/>
              <w:left w:val="single" w:sz="4" w:space="0" w:color="000000"/>
              <w:bottom w:val="single" w:sz="4" w:space="0" w:color="000000"/>
            </w:tcBorders>
          </w:tcPr>
          <w:p w14:paraId="613F3F39" w14:textId="77777777" w:rsidR="00E71D0B" w:rsidRPr="00226669" w:rsidRDefault="00E71D0B" w:rsidP="002E6C60">
            <w:pPr>
              <w:snapToGrid w:val="0"/>
              <w:rPr>
                <w:rFonts w:ascii="Arial" w:hAnsi="Arial" w:cs="Arial"/>
                <w:lang w:val="en-GB"/>
              </w:rPr>
            </w:pPr>
            <w:r w:rsidRPr="00226669">
              <w:rPr>
                <w:rFonts w:ascii="Arial" w:hAnsi="Arial" w:cs="Arial"/>
                <w:lang w:val="en-GB"/>
              </w:rPr>
              <w:t>Need support</w:t>
            </w:r>
          </w:p>
        </w:tc>
        <w:tc>
          <w:tcPr>
            <w:tcW w:w="502" w:type="dxa"/>
            <w:tcBorders>
              <w:top w:val="single" w:sz="4" w:space="0" w:color="000000"/>
              <w:left w:val="single" w:sz="4" w:space="0" w:color="000000"/>
              <w:bottom w:val="single" w:sz="4" w:space="0" w:color="000000"/>
              <w:right w:val="single" w:sz="4" w:space="0" w:color="000000"/>
            </w:tcBorders>
          </w:tcPr>
          <w:p w14:paraId="5269666A" w14:textId="77777777" w:rsidR="00E71D0B" w:rsidRPr="00226669" w:rsidRDefault="00E71D0B" w:rsidP="002E6C60">
            <w:pPr>
              <w:snapToGrid w:val="0"/>
              <w:rPr>
                <w:rFonts w:ascii="Arial" w:hAnsi="Arial" w:cs="Arial"/>
                <w:lang w:val="en-GB"/>
              </w:rPr>
            </w:pPr>
          </w:p>
        </w:tc>
      </w:tr>
    </w:tbl>
    <w:p w14:paraId="5F9A60A8" w14:textId="77777777" w:rsidR="00226669" w:rsidRDefault="00226669" w:rsidP="002E6C60">
      <w:pPr>
        <w:rPr>
          <w:rFonts w:ascii="Arial" w:hAnsi="Arial" w:cs="Arial"/>
          <w:lang w:val="en-GB"/>
        </w:rPr>
      </w:pPr>
    </w:p>
    <w:p w14:paraId="4D934F8C" w14:textId="77777777" w:rsidR="00E71D0B" w:rsidRPr="00226669" w:rsidRDefault="00E71D0B" w:rsidP="002E6C60">
      <w:pPr>
        <w:rPr>
          <w:rFonts w:ascii="Arial" w:hAnsi="Arial" w:cs="Arial"/>
          <w:lang w:val="en-GB"/>
        </w:rPr>
      </w:pPr>
    </w:p>
    <w:tbl>
      <w:tblPr>
        <w:tblW w:w="0" w:type="auto"/>
        <w:tblInd w:w="-10" w:type="dxa"/>
        <w:tblLayout w:type="fixed"/>
        <w:tblLook w:val="0000" w:firstRow="0" w:lastRow="0" w:firstColumn="0" w:lastColumn="0" w:noHBand="0" w:noVBand="0"/>
      </w:tblPr>
      <w:tblGrid>
        <w:gridCol w:w="9077"/>
      </w:tblGrid>
      <w:tr w:rsidR="00226669" w:rsidRPr="00226669" w14:paraId="0244C20B" w14:textId="77777777" w:rsidTr="002E6C60">
        <w:tc>
          <w:tcPr>
            <w:tcW w:w="9077" w:type="dxa"/>
            <w:tcBorders>
              <w:top w:val="single" w:sz="4" w:space="0" w:color="000000"/>
              <w:left w:val="single" w:sz="4" w:space="0" w:color="000000"/>
              <w:bottom w:val="single" w:sz="4" w:space="0" w:color="000000"/>
              <w:right w:val="single" w:sz="4" w:space="0" w:color="000000"/>
            </w:tcBorders>
            <w:shd w:val="clear" w:color="auto" w:fill="E0E0E0"/>
          </w:tcPr>
          <w:p w14:paraId="50D47978" w14:textId="77777777" w:rsidR="00226669" w:rsidRPr="00226669" w:rsidRDefault="00226669" w:rsidP="002E6C60">
            <w:pPr>
              <w:snapToGrid w:val="0"/>
              <w:rPr>
                <w:rFonts w:ascii="Arial" w:hAnsi="Arial" w:cs="Arial"/>
                <w:b/>
                <w:lang w:val="en-GB"/>
              </w:rPr>
            </w:pPr>
            <w:r w:rsidRPr="00226669">
              <w:rPr>
                <w:rFonts w:ascii="Arial" w:hAnsi="Arial" w:cs="Arial"/>
                <w:b/>
                <w:lang w:val="en-GB"/>
              </w:rPr>
              <w:t>7. Please use this space to give any additional information that you feel is relevant for the application. (150 words)</w:t>
            </w:r>
          </w:p>
        </w:tc>
      </w:tr>
      <w:tr w:rsidR="00226669" w:rsidRPr="00226669" w14:paraId="7F3F1E11" w14:textId="77777777" w:rsidTr="002E6C60">
        <w:tc>
          <w:tcPr>
            <w:tcW w:w="9077" w:type="dxa"/>
            <w:tcBorders>
              <w:top w:val="single" w:sz="4" w:space="0" w:color="000000"/>
              <w:left w:val="single" w:sz="4" w:space="0" w:color="000000"/>
              <w:bottom w:val="single" w:sz="4" w:space="0" w:color="000000"/>
              <w:right w:val="single" w:sz="4" w:space="0" w:color="000000"/>
            </w:tcBorders>
          </w:tcPr>
          <w:p w14:paraId="22D4E47C" w14:textId="77777777" w:rsidR="00226669" w:rsidRPr="00226669" w:rsidRDefault="00226669" w:rsidP="002E6C60">
            <w:pPr>
              <w:snapToGrid w:val="0"/>
              <w:rPr>
                <w:rFonts w:ascii="Arial" w:hAnsi="Arial" w:cs="Arial"/>
                <w:b/>
                <w:lang w:val="en-GB"/>
              </w:rPr>
            </w:pPr>
          </w:p>
          <w:p w14:paraId="5C4E1D46" w14:textId="77777777" w:rsidR="00226669" w:rsidRPr="00226669" w:rsidRDefault="00226669" w:rsidP="002E6C60">
            <w:pPr>
              <w:snapToGrid w:val="0"/>
              <w:rPr>
                <w:rFonts w:ascii="Arial" w:hAnsi="Arial" w:cs="Arial"/>
                <w:b/>
                <w:lang w:val="en-GB"/>
              </w:rPr>
            </w:pPr>
          </w:p>
          <w:p w14:paraId="3BC5E810" w14:textId="77777777" w:rsidR="00226669" w:rsidRPr="00226669" w:rsidRDefault="00226669" w:rsidP="002E6C60">
            <w:pPr>
              <w:snapToGrid w:val="0"/>
              <w:rPr>
                <w:rFonts w:ascii="Arial" w:hAnsi="Arial" w:cs="Arial"/>
                <w:b/>
                <w:lang w:val="en-GB"/>
              </w:rPr>
            </w:pPr>
          </w:p>
          <w:p w14:paraId="32647B4A" w14:textId="77777777" w:rsidR="00226669" w:rsidRPr="00226669" w:rsidRDefault="00226669" w:rsidP="002E6C60">
            <w:pPr>
              <w:snapToGrid w:val="0"/>
              <w:rPr>
                <w:rFonts w:ascii="Arial" w:hAnsi="Arial" w:cs="Arial"/>
                <w:b/>
                <w:lang w:val="en-GB"/>
              </w:rPr>
            </w:pPr>
          </w:p>
          <w:p w14:paraId="53DA98AD" w14:textId="77777777" w:rsidR="00226669" w:rsidRPr="00226669" w:rsidRDefault="00226669" w:rsidP="002E6C60">
            <w:pPr>
              <w:snapToGrid w:val="0"/>
              <w:rPr>
                <w:rFonts w:ascii="Arial" w:hAnsi="Arial" w:cs="Arial"/>
                <w:b/>
                <w:lang w:val="en-GB"/>
              </w:rPr>
            </w:pPr>
          </w:p>
          <w:p w14:paraId="04201A0A" w14:textId="77777777" w:rsidR="00226669" w:rsidRDefault="00226669" w:rsidP="002E6C60">
            <w:pPr>
              <w:snapToGrid w:val="0"/>
              <w:rPr>
                <w:rFonts w:ascii="Arial" w:hAnsi="Arial" w:cs="Arial"/>
                <w:b/>
                <w:lang w:val="en-GB"/>
              </w:rPr>
            </w:pPr>
          </w:p>
          <w:p w14:paraId="407AEE4A" w14:textId="77777777" w:rsidR="00226669" w:rsidRDefault="00226669" w:rsidP="002E6C60">
            <w:pPr>
              <w:snapToGrid w:val="0"/>
              <w:rPr>
                <w:rFonts w:ascii="Arial" w:hAnsi="Arial" w:cs="Arial"/>
                <w:b/>
                <w:lang w:val="en-GB"/>
              </w:rPr>
            </w:pPr>
          </w:p>
          <w:p w14:paraId="47145DE1" w14:textId="77777777" w:rsidR="00226669" w:rsidRDefault="00226669" w:rsidP="002E6C60">
            <w:pPr>
              <w:snapToGrid w:val="0"/>
              <w:rPr>
                <w:rFonts w:ascii="Arial" w:hAnsi="Arial" w:cs="Arial"/>
                <w:b/>
                <w:lang w:val="en-GB"/>
              </w:rPr>
            </w:pPr>
          </w:p>
          <w:p w14:paraId="73626823" w14:textId="77777777" w:rsidR="00226669" w:rsidRDefault="00226669" w:rsidP="002E6C60">
            <w:pPr>
              <w:snapToGrid w:val="0"/>
              <w:rPr>
                <w:rFonts w:ascii="Arial" w:hAnsi="Arial" w:cs="Arial"/>
                <w:b/>
                <w:lang w:val="en-GB"/>
              </w:rPr>
            </w:pPr>
          </w:p>
          <w:p w14:paraId="2141FA08" w14:textId="77777777" w:rsidR="00226669" w:rsidRDefault="00226669" w:rsidP="002E6C60">
            <w:pPr>
              <w:snapToGrid w:val="0"/>
              <w:rPr>
                <w:rFonts w:ascii="Arial" w:hAnsi="Arial" w:cs="Arial"/>
                <w:b/>
                <w:lang w:val="en-GB"/>
              </w:rPr>
            </w:pPr>
          </w:p>
          <w:p w14:paraId="7B21CD5C" w14:textId="77777777" w:rsidR="00226669" w:rsidRPr="00226669" w:rsidRDefault="00226669" w:rsidP="002E6C60">
            <w:pPr>
              <w:snapToGrid w:val="0"/>
              <w:rPr>
                <w:rFonts w:ascii="Arial" w:hAnsi="Arial" w:cs="Arial"/>
                <w:b/>
                <w:lang w:val="en-GB"/>
              </w:rPr>
            </w:pPr>
          </w:p>
          <w:p w14:paraId="5E93A867" w14:textId="77777777" w:rsidR="00226669" w:rsidRPr="00226669" w:rsidRDefault="00226669" w:rsidP="002E6C60">
            <w:pPr>
              <w:snapToGrid w:val="0"/>
              <w:rPr>
                <w:rFonts w:ascii="Arial" w:hAnsi="Arial" w:cs="Arial"/>
                <w:b/>
                <w:lang w:val="en-GB"/>
              </w:rPr>
            </w:pPr>
          </w:p>
          <w:p w14:paraId="61B06F27" w14:textId="77777777" w:rsidR="00226669" w:rsidRPr="00226669" w:rsidRDefault="00226669" w:rsidP="002E6C60">
            <w:pPr>
              <w:snapToGrid w:val="0"/>
              <w:rPr>
                <w:rFonts w:ascii="Arial" w:hAnsi="Arial" w:cs="Arial"/>
                <w:b/>
                <w:lang w:val="en-GB"/>
              </w:rPr>
            </w:pPr>
          </w:p>
          <w:p w14:paraId="48A50F0C" w14:textId="77777777" w:rsidR="00226669" w:rsidRPr="00226669" w:rsidRDefault="00226669" w:rsidP="002E6C60">
            <w:pPr>
              <w:snapToGrid w:val="0"/>
              <w:rPr>
                <w:rFonts w:ascii="Arial" w:hAnsi="Arial" w:cs="Arial"/>
                <w:b/>
                <w:lang w:val="en-GB"/>
              </w:rPr>
            </w:pPr>
          </w:p>
        </w:tc>
      </w:tr>
    </w:tbl>
    <w:p w14:paraId="337162CB" w14:textId="77777777" w:rsidR="00226669" w:rsidRPr="00226669" w:rsidRDefault="00226669" w:rsidP="002E6C60">
      <w:pPr>
        <w:spacing w:after="120"/>
        <w:rPr>
          <w:rFonts w:ascii="Arial" w:hAnsi="Arial" w:cs="Arial"/>
          <w:lang w:val="en-GB"/>
        </w:rPr>
      </w:pPr>
      <w:r w:rsidRPr="00226669">
        <w:rPr>
          <w:rFonts w:ascii="Arial" w:hAnsi="Arial" w:cs="Arial"/>
          <w:b/>
          <w:lang w:val="en-GB"/>
        </w:rPr>
        <w:t xml:space="preserve">     </w:t>
      </w:r>
      <w:r w:rsidRPr="00226669">
        <w:rPr>
          <w:rFonts w:ascii="Arial" w:hAnsi="Arial" w:cs="Arial"/>
          <w:lang w:val="en-GB"/>
        </w:rPr>
        <w:t xml:space="preserve">                    </w:t>
      </w:r>
    </w:p>
    <w:p w14:paraId="1FE7DFE3" w14:textId="77777777" w:rsidR="00226669" w:rsidRPr="00226669" w:rsidRDefault="00226669" w:rsidP="002E6C60">
      <w:pPr>
        <w:rPr>
          <w:rFonts w:ascii="Arial" w:hAnsi="Arial" w:cs="Arial"/>
          <w:lang w:val="en-GB"/>
        </w:rPr>
      </w:pPr>
    </w:p>
    <w:p w14:paraId="0EC3C0AD" w14:textId="77777777" w:rsidR="00226669" w:rsidRPr="00283927" w:rsidRDefault="00226669" w:rsidP="002E6C60">
      <w:pPr>
        <w:widowControl w:val="0"/>
        <w:autoSpaceDE w:val="0"/>
        <w:autoSpaceDN w:val="0"/>
        <w:adjustRightInd w:val="0"/>
        <w:rPr>
          <w:rFonts w:ascii="Arial" w:hAnsi="Arial" w:cs="Arial"/>
          <w:lang w:val="en-GB"/>
        </w:rPr>
      </w:pPr>
    </w:p>
    <w:sectPr w:rsidR="00226669" w:rsidRPr="00283927" w:rsidSect="002E6C60">
      <w:headerReference w:type="default" r:id="rId12"/>
      <w:pgSz w:w="11900" w:h="16840"/>
      <w:pgMar w:top="1440" w:right="1127"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E8B7F" w14:textId="77777777" w:rsidR="00FF6330" w:rsidRDefault="00FF6330" w:rsidP="00226669">
      <w:r>
        <w:separator/>
      </w:r>
    </w:p>
  </w:endnote>
  <w:endnote w:type="continuationSeparator" w:id="0">
    <w:p w14:paraId="7DD55C55" w14:textId="77777777" w:rsidR="00FF6330" w:rsidRDefault="00FF6330" w:rsidP="00226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AC0E75" w14:textId="77777777" w:rsidR="00FF6330" w:rsidRDefault="00FF6330" w:rsidP="00226669">
      <w:r>
        <w:separator/>
      </w:r>
    </w:p>
  </w:footnote>
  <w:footnote w:type="continuationSeparator" w:id="0">
    <w:p w14:paraId="33AE8528" w14:textId="77777777" w:rsidR="00FF6330" w:rsidRDefault="00FF6330" w:rsidP="002266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9A14D" w14:textId="7C6C44BF" w:rsidR="00A05E44" w:rsidRDefault="0067645A">
    <w:pPr>
      <w:pStyle w:val="Header"/>
    </w:pPr>
    <w:r w:rsidRPr="0067645A">
      <w:rPr>
        <w:noProof/>
        <w:lang w:val="en-GB" w:eastAsia="en-GB"/>
      </w:rPr>
      <w:drawing>
        <wp:inline distT="0" distB="0" distL="0" distR="0" wp14:anchorId="7CFD251F" wp14:editId="49ED6425">
          <wp:extent cx="1152128" cy="539552"/>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rotWithShape="1">
                  <a:blip r:embed="rId1" cstate="print">
                    <a:extLst>
                      <a:ext uri="{28A0092B-C50C-407E-A947-70E740481C1C}">
                        <a14:useLocalDpi xmlns:a14="http://schemas.microsoft.com/office/drawing/2010/main" val="0"/>
                      </a:ext>
                    </a:extLst>
                  </a:blip>
                  <a:srcRect l="7617" t="11003" r="45860" b="57586"/>
                  <a:stretch/>
                </pic:blipFill>
                <pic:spPr bwMode="auto">
                  <a:xfrm>
                    <a:off x="0" y="0"/>
                    <a:ext cx="1152128" cy="539552"/>
                  </a:xfrm>
                  <a:prstGeom prst="rect">
                    <a:avLst/>
                  </a:prstGeom>
                  <a:ln>
                    <a:noFill/>
                  </a:ln>
                  <a:extLst>
                    <a:ext uri="{53640926-AAD7-44d8-BBD7-CCE9431645EC}">
                      <a14:shadowObscured xmlns:cx="http://schemas.microsoft.com/office/drawing/2014/chartex" xmlns:cx1="http://schemas.microsoft.com/office/drawing/2015/9/8/chartex" xmlns:cx2="http://schemas.microsoft.com/office/drawing/2015/10/2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00A05E44">
      <w:t xml:space="preserve"> </w:t>
    </w:r>
    <w:r>
      <w:rPr>
        <w:rFonts w:eastAsia="Times New Roman" w:cs="Times New Roman"/>
        <w:noProof/>
        <w:lang w:val="en-GB" w:eastAsia="en-GB"/>
      </w:rPr>
      <w:drawing>
        <wp:inline distT="0" distB="0" distL="0" distR="0" wp14:anchorId="74A65B35" wp14:editId="7A390B4B">
          <wp:extent cx="753866" cy="424816"/>
          <wp:effectExtent l="0" t="0" r="8255" b="6985"/>
          <wp:docPr id="62" name="Picture 3" descr="esultado de imagem para fape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ultado de imagem para fapes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557" cy="425205"/>
                  </a:xfrm>
                  <a:prstGeom prst="rect">
                    <a:avLst/>
                  </a:prstGeom>
                  <a:noFill/>
                  <a:ln>
                    <a:noFill/>
                  </a:ln>
                </pic:spPr>
              </pic:pic>
            </a:graphicData>
          </a:graphic>
        </wp:inline>
      </w:drawing>
    </w:r>
    <w:r w:rsidR="00E71D0B" w:rsidRPr="00E71D0B">
      <w:rPr>
        <w:noProof/>
        <w:lang w:val="en-GB" w:eastAsia="en-GB"/>
      </w:rPr>
      <w:drawing>
        <wp:inline distT="0" distB="0" distL="0" distR="0" wp14:anchorId="64622AA3" wp14:editId="77DD7AC2">
          <wp:extent cx="1211066" cy="576637"/>
          <wp:effectExtent l="0" t="0" r="8255" b="7620"/>
          <wp:docPr id="63" name="Picture 10"/>
          <wp:cNvGraphicFramePr/>
          <a:graphic xmlns:a="http://schemas.openxmlformats.org/drawingml/2006/main">
            <a:graphicData uri="http://schemas.openxmlformats.org/drawingml/2006/picture">
              <pic:pic xmlns:pic="http://schemas.openxmlformats.org/drawingml/2006/picture">
                <pic:nvPicPr>
                  <pic:cNvPr id="11" name="Picture 10"/>
                  <pic:cNvPicPr/>
                </pic:nvPicPr>
                <pic:blipFill rotWithShape="1">
                  <a:blip r:embed="rId1" cstate="print">
                    <a:extLst>
                      <a:ext uri="{28A0092B-C50C-407E-A947-70E740481C1C}">
                        <a14:useLocalDpi xmlns:a14="http://schemas.microsoft.com/office/drawing/2010/main" val="0"/>
                      </a:ext>
                    </a:extLst>
                  </a:blip>
                  <a:srcRect t="46606" b="11598"/>
                  <a:stretch/>
                </pic:blipFill>
                <pic:spPr bwMode="auto">
                  <a:xfrm>
                    <a:off x="0" y="0"/>
                    <a:ext cx="1211520" cy="576853"/>
                  </a:xfrm>
                  <a:prstGeom prst="rect">
                    <a:avLst/>
                  </a:prstGeom>
                  <a:ln>
                    <a:noFill/>
                  </a:ln>
                  <a:extLst>
                    <a:ext uri="{53640926-AAD7-44d8-BBD7-CCE9431645EC}">
                      <a14:shadowObscured xmlns:cx="http://schemas.microsoft.com/office/drawing/2014/chartex" xmlns:cx1="http://schemas.microsoft.com/office/drawing/2015/9/8/chartex" xmlns:cx2="http://schemas.microsoft.com/office/drawing/2015/10/2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00E71D0B">
      <w:rPr>
        <w:rFonts w:eastAsia="Times New Roman" w:cs="Times New Roman"/>
        <w:noProof/>
        <w:lang w:val="en-GB" w:eastAsia="en-GB"/>
      </w:rPr>
      <w:drawing>
        <wp:inline distT="0" distB="0" distL="0" distR="0" wp14:anchorId="4FADDF82" wp14:editId="466822D8">
          <wp:extent cx="924767" cy="581488"/>
          <wp:effectExtent l="0" t="0" r="0" b="3175"/>
          <wp:docPr id="64" name="Picture 5" descr="esultado de imagem para uf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ultado de imagem para ufsc"/>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5702" cy="582076"/>
                  </a:xfrm>
                  <a:prstGeom prst="rect">
                    <a:avLst/>
                  </a:prstGeom>
                  <a:noFill/>
                  <a:ln>
                    <a:noFill/>
                  </a:ln>
                </pic:spPr>
              </pic:pic>
            </a:graphicData>
          </a:graphic>
        </wp:inline>
      </w:drawing>
    </w:r>
    <w:r w:rsidR="00E71D0B">
      <w:rPr>
        <w:rFonts w:eastAsia="Times New Roman" w:cs="Times New Roman"/>
        <w:noProof/>
        <w:lang w:val="en-GB" w:eastAsia="en-GB"/>
      </w:rPr>
      <w:drawing>
        <wp:inline distT="0" distB="0" distL="0" distR="0" wp14:anchorId="6E5A43CD" wp14:editId="72ABDA16">
          <wp:extent cx="1121431" cy="562510"/>
          <wp:effectExtent l="0" t="0" r="0" b="0"/>
          <wp:docPr id="65" name="Picture 7" descr="esultado de imagem para royal holloway university of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ultado de imagem para royal holloway university of lond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1431" cy="5625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C53B2"/>
    <w:multiLevelType w:val="hybridMultilevel"/>
    <w:tmpl w:val="F14C81F8"/>
    <w:lvl w:ilvl="0" w:tplc="0A78D7D0">
      <w:start w:val="1"/>
      <w:numFmt w:val="bullet"/>
      <w:lvlText w:val="•"/>
      <w:lvlJc w:val="left"/>
      <w:pPr>
        <w:tabs>
          <w:tab w:val="num" w:pos="720"/>
        </w:tabs>
        <w:ind w:left="720" w:hanging="360"/>
      </w:pPr>
      <w:rPr>
        <w:rFonts w:ascii="Arial" w:hAnsi="Arial" w:hint="default"/>
      </w:rPr>
    </w:lvl>
    <w:lvl w:ilvl="1" w:tplc="BEA41EA0" w:tentative="1">
      <w:start w:val="1"/>
      <w:numFmt w:val="bullet"/>
      <w:lvlText w:val="•"/>
      <w:lvlJc w:val="left"/>
      <w:pPr>
        <w:tabs>
          <w:tab w:val="num" w:pos="1440"/>
        </w:tabs>
        <w:ind w:left="1440" w:hanging="360"/>
      </w:pPr>
      <w:rPr>
        <w:rFonts w:ascii="Arial" w:hAnsi="Arial" w:hint="default"/>
      </w:rPr>
    </w:lvl>
    <w:lvl w:ilvl="2" w:tplc="5DBA1DB6" w:tentative="1">
      <w:start w:val="1"/>
      <w:numFmt w:val="bullet"/>
      <w:lvlText w:val="•"/>
      <w:lvlJc w:val="left"/>
      <w:pPr>
        <w:tabs>
          <w:tab w:val="num" w:pos="2160"/>
        </w:tabs>
        <w:ind w:left="2160" w:hanging="360"/>
      </w:pPr>
      <w:rPr>
        <w:rFonts w:ascii="Arial" w:hAnsi="Arial" w:hint="default"/>
      </w:rPr>
    </w:lvl>
    <w:lvl w:ilvl="3" w:tplc="2C644F10" w:tentative="1">
      <w:start w:val="1"/>
      <w:numFmt w:val="bullet"/>
      <w:lvlText w:val="•"/>
      <w:lvlJc w:val="left"/>
      <w:pPr>
        <w:tabs>
          <w:tab w:val="num" w:pos="2880"/>
        </w:tabs>
        <w:ind w:left="2880" w:hanging="360"/>
      </w:pPr>
      <w:rPr>
        <w:rFonts w:ascii="Arial" w:hAnsi="Arial" w:hint="default"/>
      </w:rPr>
    </w:lvl>
    <w:lvl w:ilvl="4" w:tplc="A450FD92" w:tentative="1">
      <w:start w:val="1"/>
      <w:numFmt w:val="bullet"/>
      <w:lvlText w:val="•"/>
      <w:lvlJc w:val="left"/>
      <w:pPr>
        <w:tabs>
          <w:tab w:val="num" w:pos="3600"/>
        </w:tabs>
        <w:ind w:left="3600" w:hanging="360"/>
      </w:pPr>
      <w:rPr>
        <w:rFonts w:ascii="Arial" w:hAnsi="Arial" w:hint="default"/>
      </w:rPr>
    </w:lvl>
    <w:lvl w:ilvl="5" w:tplc="7F6A953C" w:tentative="1">
      <w:start w:val="1"/>
      <w:numFmt w:val="bullet"/>
      <w:lvlText w:val="•"/>
      <w:lvlJc w:val="left"/>
      <w:pPr>
        <w:tabs>
          <w:tab w:val="num" w:pos="4320"/>
        </w:tabs>
        <w:ind w:left="4320" w:hanging="360"/>
      </w:pPr>
      <w:rPr>
        <w:rFonts w:ascii="Arial" w:hAnsi="Arial" w:hint="default"/>
      </w:rPr>
    </w:lvl>
    <w:lvl w:ilvl="6" w:tplc="B73E37A2" w:tentative="1">
      <w:start w:val="1"/>
      <w:numFmt w:val="bullet"/>
      <w:lvlText w:val="•"/>
      <w:lvlJc w:val="left"/>
      <w:pPr>
        <w:tabs>
          <w:tab w:val="num" w:pos="5040"/>
        </w:tabs>
        <w:ind w:left="5040" w:hanging="360"/>
      </w:pPr>
      <w:rPr>
        <w:rFonts w:ascii="Arial" w:hAnsi="Arial" w:hint="default"/>
      </w:rPr>
    </w:lvl>
    <w:lvl w:ilvl="7" w:tplc="C92E793A" w:tentative="1">
      <w:start w:val="1"/>
      <w:numFmt w:val="bullet"/>
      <w:lvlText w:val="•"/>
      <w:lvlJc w:val="left"/>
      <w:pPr>
        <w:tabs>
          <w:tab w:val="num" w:pos="5760"/>
        </w:tabs>
        <w:ind w:left="5760" w:hanging="360"/>
      </w:pPr>
      <w:rPr>
        <w:rFonts w:ascii="Arial" w:hAnsi="Arial" w:hint="default"/>
      </w:rPr>
    </w:lvl>
    <w:lvl w:ilvl="8" w:tplc="19C87A4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8856C56"/>
    <w:multiLevelType w:val="hybridMultilevel"/>
    <w:tmpl w:val="D4821F50"/>
    <w:lvl w:ilvl="0" w:tplc="9954D254">
      <w:start w:val="1"/>
      <w:numFmt w:val="bullet"/>
      <w:lvlText w:val="•"/>
      <w:lvlJc w:val="left"/>
      <w:pPr>
        <w:tabs>
          <w:tab w:val="num" w:pos="720"/>
        </w:tabs>
        <w:ind w:left="720" w:hanging="360"/>
      </w:pPr>
      <w:rPr>
        <w:rFonts w:ascii="Arial" w:hAnsi="Arial" w:hint="default"/>
      </w:rPr>
    </w:lvl>
    <w:lvl w:ilvl="1" w:tplc="897CF746" w:tentative="1">
      <w:start w:val="1"/>
      <w:numFmt w:val="bullet"/>
      <w:lvlText w:val="•"/>
      <w:lvlJc w:val="left"/>
      <w:pPr>
        <w:tabs>
          <w:tab w:val="num" w:pos="1440"/>
        </w:tabs>
        <w:ind w:left="1440" w:hanging="360"/>
      </w:pPr>
      <w:rPr>
        <w:rFonts w:ascii="Arial" w:hAnsi="Arial" w:hint="default"/>
      </w:rPr>
    </w:lvl>
    <w:lvl w:ilvl="2" w:tplc="FD204BEA" w:tentative="1">
      <w:start w:val="1"/>
      <w:numFmt w:val="bullet"/>
      <w:lvlText w:val="•"/>
      <w:lvlJc w:val="left"/>
      <w:pPr>
        <w:tabs>
          <w:tab w:val="num" w:pos="2160"/>
        </w:tabs>
        <w:ind w:left="2160" w:hanging="360"/>
      </w:pPr>
      <w:rPr>
        <w:rFonts w:ascii="Arial" w:hAnsi="Arial" w:hint="default"/>
      </w:rPr>
    </w:lvl>
    <w:lvl w:ilvl="3" w:tplc="E10E8D7C" w:tentative="1">
      <w:start w:val="1"/>
      <w:numFmt w:val="bullet"/>
      <w:lvlText w:val="•"/>
      <w:lvlJc w:val="left"/>
      <w:pPr>
        <w:tabs>
          <w:tab w:val="num" w:pos="2880"/>
        </w:tabs>
        <w:ind w:left="2880" w:hanging="360"/>
      </w:pPr>
      <w:rPr>
        <w:rFonts w:ascii="Arial" w:hAnsi="Arial" w:hint="default"/>
      </w:rPr>
    </w:lvl>
    <w:lvl w:ilvl="4" w:tplc="6EFE6B5A" w:tentative="1">
      <w:start w:val="1"/>
      <w:numFmt w:val="bullet"/>
      <w:lvlText w:val="•"/>
      <w:lvlJc w:val="left"/>
      <w:pPr>
        <w:tabs>
          <w:tab w:val="num" w:pos="3600"/>
        </w:tabs>
        <w:ind w:left="3600" w:hanging="360"/>
      </w:pPr>
      <w:rPr>
        <w:rFonts w:ascii="Arial" w:hAnsi="Arial" w:hint="default"/>
      </w:rPr>
    </w:lvl>
    <w:lvl w:ilvl="5" w:tplc="F8E85FC0" w:tentative="1">
      <w:start w:val="1"/>
      <w:numFmt w:val="bullet"/>
      <w:lvlText w:val="•"/>
      <w:lvlJc w:val="left"/>
      <w:pPr>
        <w:tabs>
          <w:tab w:val="num" w:pos="4320"/>
        </w:tabs>
        <w:ind w:left="4320" w:hanging="360"/>
      </w:pPr>
      <w:rPr>
        <w:rFonts w:ascii="Arial" w:hAnsi="Arial" w:hint="default"/>
      </w:rPr>
    </w:lvl>
    <w:lvl w:ilvl="6" w:tplc="A050AF7C" w:tentative="1">
      <w:start w:val="1"/>
      <w:numFmt w:val="bullet"/>
      <w:lvlText w:val="•"/>
      <w:lvlJc w:val="left"/>
      <w:pPr>
        <w:tabs>
          <w:tab w:val="num" w:pos="5040"/>
        </w:tabs>
        <w:ind w:left="5040" w:hanging="360"/>
      </w:pPr>
      <w:rPr>
        <w:rFonts w:ascii="Arial" w:hAnsi="Arial" w:hint="default"/>
      </w:rPr>
    </w:lvl>
    <w:lvl w:ilvl="7" w:tplc="B262F012" w:tentative="1">
      <w:start w:val="1"/>
      <w:numFmt w:val="bullet"/>
      <w:lvlText w:val="•"/>
      <w:lvlJc w:val="left"/>
      <w:pPr>
        <w:tabs>
          <w:tab w:val="num" w:pos="5760"/>
        </w:tabs>
        <w:ind w:left="5760" w:hanging="360"/>
      </w:pPr>
      <w:rPr>
        <w:rFonts w:ascii="Arial" w:hAnsi="Arial" w:hint="default"/>
      </w:rPr>
    </w:lvl>
    <w:lvl w:ilvl="8" w:tplc="8CBEE90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DE2874"/>
    <w:multiLevelType w:val="hybridMultilevel"/>
    <w:tmpl w:val="508A0DCE"/>
    <w:lvl w:ilvl="0" w:tplc="9A924BD4">
      <w:start w:val="2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B22"/>
    <w:rsid w:val="00050AC6"/>
    <w:rsid w:val="00091B22"/>
    <w:rsid w:val="00101AAB"/>
    <w:rsid w:val="00175030"/>
    <w:rsid w:val="001D5A80"/>
    <w:rsid w:val="00226669"/>
    <w:rsid w:val="002750BD"/>
    <w:rsid w:val="00283927"/>
    <w:rsid w:val="002E6C60"/>
    <w:rsid w:val="003916BC"/>
    <w:rsid w:val="00404A56"/>
    <w:rsid w:val="0040562D"/>
    <w:rsid w:val="0055097E"/>
    <w:rsid w:val="005C2A82"/>
    <w:rsid w:val="0067645A"/>
    <w:rsid w:val="006F1B84"/>
    <w:rsid w:val="0074689F"/>
    <w:rsid w:val="00876548"/>
    <w:rsid w:val="00972557"/>
    <w:rsid w:val="00A05E44"/>
    <w:rsid w:val="00A46E3B"/>
    <w:rsid w:val="00AD6F31"/>
    <w:rsid w:val="00B56B37"/>
    <w:rsid w:val="00E71D0B"/>
    <w:rsid w:val="00E85BE6"/>
    <w:rsid w:val="00FF633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89BF6E"/>
  <w14:defaultImageDpi w14:val="300"/>
  <w15:docId w15:val="{A9EDB59A-EF14-40BE-835E-DD0236FE7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B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1B22"/>
    <w:rPr>
      <w:rFonts w:ascii="Lucida Grande" w:hAnsi="Lucida Grande" w:cs="Lucida Grande"/>
      <w:sz w:val="18"/>
      <w:szCs w:val="18"/>
    </w:rPr>
  </w:style>
  <w:style w:type="paragraph" w:styleId="ListParagraph">
    <w:name w:val="List Paragraph"/>
    <w:basedOn w:val="Normal"/>
    <w:uiPriority w:val="34"/>
    <w:qFormat/>
    <w:rsid w:val="00091B22"/>
    <w:pPr>
      <w:ind w:left="720"/>
      <w:contextualSpacing/>
    </w:pPr>
  </w:style>
  <w:style w:type="character" w:styleId="Hyperlink">
    <w:name w:val="Hyperlink"/>
    <w:basedOn w:val="DefaultParagraphFont"/>
    <w:uiPriority w:val="99"/>
    <w:unhideWhenUsed/>
    <w:rsid w:val="00E85BE6"/>
    <w:rPr>
      <w:color w:val="0000FF" w:themeColor="hyperlink"/>
      <w:u w:val="single"/>
    </w:rPr>
  </w:style>
  <w:style w:type="paragraph" w:styleId="NormalWeb">
    <w:name w:val="Normal (Web)"/>
    <w:basedOn w:val="Normal"/>
    <w:uiPriority w:val="99"/>
    <w:semiHidden/>
    <w:unhideWhenUsed/>
    <w:rsid w:val="00101AAB"/>
    <w:pPr>
      <w:spacing w:before="100" w:beforeAutospacing="1" w:after="100" w:afterAutospacing="1"/>
    </w:pPr>
    <w:rPr>
      <w:rFonts w:ascii="Times" w:hAnsi="Times" w:cs="Times New Roman"/>
      <w:sz w:val="20"/>
      <w:szCs w:val="20"/>
    </w:rPr>
  </w:style>
  <w:style w:type="paragraph" w:customStyle="1" w:styleId="Blockquote">
    <w:name w:val="Blockquote"/>
    <w:basedOn w:val="Normal"/>
    <w:rsid w:val="00226669"/>
    <w:pPr>
      <w:suppressAutoHyphens/>
      <w:spacing w:before="100" w:after="100"/>
      <w:ind w:left="360" w:right="360"/>
    </w:pPr>
    <w:rPr>
      <w:rFonts w:ascii="Times New Roman" w:eastAsia="Times New Roman" w:hAnsi="Times New Roman" w:cs="Times New Roman"/>
      <w:lang w:val="en-GB" w:eastAsia="ar-SA"/>
    </w:rPr>
  </w:style>
  <w:style w:type="paragraph" w:customStyle="1" w:styleId="Default">
    <w:name w:val="Default"/>
    <w:rsid w:val="00226669"/>
    <w:pPr>
      <w:autoSpaceDE w:val="0"/>
      <w:autoSpaceDN w:val="0"/>
      <w:adjustRightInd w:val="0"/>
    </w:pPr>
    <w:rPr>
      <w:rFonts w:ascii="Arial" w:eastAsiaTheme="minorHAnsi" w:hAnsi="Arial" w:cs="Arial"/>
      <w:color w:val="000000"/>
      <w:lang w:val="en-GB"/>
    </w:rPr>
  </w:style>
  <w:style w:type="paragraph" w:styleId="Header">
    <w:name w:val="header"/>
    <w:basedOn w:val="Normal"/>
    <w:link w:val="HeaderChar"/>
    <w:uiPriority w:val="99"/>
    <w:unhideWhenUsed/>
    <w:rsid w:val="00226669"/>
    <w:pPr>
      <w:tabs>
        <w:tab w:val="center" w:pos="4320"/>
        <w:tab w:val="right" w:pos="8640"/>
      </w:tabs>
    </w:pPr>
  </w:style>
  <w:style w:type="character" w:customStyle="1" w:styleId="HeaderChar">
    <w:name w:val="Header Char"/>
    <w:basedOn w:val="DefaultParagraphFont"/>
    <w:link w:val="Header"/>
    <w:uiPriority w:val="99"/>
    <w:rsid w:val="00226669"/>
  </w:style>
  <w:style w:type="paragraph" w:styleId="Footer">
    <w:name w:val="footer"/>
    <w:basedOn w:val="Normal"/>
    <w:link w:val="FooterChar"/>
    <w:uiPriority w:val="99"/>
    <w:unhideWhenUsed/>
    <w:rsid w:val="00226669"/>
    <w:pPr>
      <w:tabs>
        <w:tab w:val="center" w:pos="4320"/>
        <w:tab w:val="right" w:pos="8640"/>
      </w:tabs>
    </w:pPr>
  </w:style>
  <w:style w:type="character" w:customStyle="1" w:styleId="FooterChar">
    <w:name w:val="Footer Char"/>
    <w:basedOn w:val="DefaultParagraphFont"/>
    <w:link w:val="Footer"/>
    <w:uiPriority w:val="99"/>
    <w:rsid w:val="00226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866764">
      <w:bodyDiv w:val="1"/>
      <w:marLeft w:val="0"/>
      <w:marRight w:val="0"/>
      <w:marTop w:val="0"/>
      <w:marBottom w:val="0"/>
      <w:divBdr>
        <w:top w:val="none" w:sz="0" w:space="0" w:color="auto"/>
        <w:left w:val="none" w:sz="0" w:space="0" w:color="auto"/>
        <w:bottom w:val="none" w:sz="0" w:space="0" w:color="auto"/>
        <w:right w:val="none" w:sz="0" w:space="0" w:color="auto"/>
      </w:divBdr>
    </w:div>
    <w:div w:id="996807956">
      <w:bodyDiv w:val="1"/>
      <w:marLeft w:val="0"/>
      <w:marRight w:val="0"/>
      <w:marTop w:val="0"/>
      <w:marBottom w:val="0"/>
      <w:divBdr>
        <w:top w:val="none" w:sz="0" w:space="0" w:color="auto"/>
        <w:left w:val="none" w:sz="0" w:space="0" w:color="auto"/>
        <w:bottom w:val="none" w:sz="0" w:space="0" w:color="auto"/>
        <w:right w:val="none" w:sz="0" w:space="0" w:color="auto"/>
      </w:divBdr>
    </w:div>
    <w:div w:id="17885025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oyalholloway.ac.uk/Management/Cri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d.a.vazquez@rhul.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gif"/><Relationship Id="rId1" Type="http://schemas.openxmlformats.org/officeDocument/2006/relationships/image" Target="media/image4.jpeg"/><Relationship Id="rId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UFSC</Company>
  <LinksUpToDate>false</LinksUpToDate>
  <CharactersWithSpaces>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Lucila Campos</dc:creator>
  <cp:keywords/>
  <dc:description/>
  <cp:lastModifiedBy>Fowle, Dawn</cp:lastModifiedBy>
  <cp:revision>3</cp:revision>
  <dcterms:created xsi:type="dcterms:W3CDTF">2017-02-06T11:13:00Z</dcterms:created>
  <dcterms:modified xsi:type="dcterms:W3CDTF">2017-02-06T11:25:00Z</dcterms:modified>
</cp:coreProperties>
</file>