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4C706C" w:rsidR="00F23ADC" w:rsidP="004C706C" w:rsidRDefault="00F23ADC">
      <w:pPr>
        <w:jc w:val="center"/>
        <w:rPr>
          <w:rFonts w:ascii="Adobe Gothic Std B" w:hAnsi="Adobe Gothic Std B" w:eastAsia="Adobe Gothic Std B" w:cs="Arial"/>
          <w:b/>
          <w:sz w:val="24"/>
          <w:szCs w:val="24"/>
        </w:rPr>
      </w:pPr>
      <w:r w:rsidRPr="004C706C">
        <w:rPr>
          <w:rFonts w:ascii="Adobe Gothic Std B" w:hAnsi="Adobe Gothic Std B" w:eastAsia="Adobe Gothic Std B" w:cs="Arial"/>
          <w:b/>
          <w:sz w:val="24"/>
          <w:szCs w:val="24"/>
        </w:rPr>
        <w:t>Departmental Policy</w:t>
      </w:r>
    </w:p>
    <w:p w:rsidRPr="004C706C" w:rsidR="00F23ADC" w:rsidP="004C706C" w:rsidRDefault="00F23ADC">
      <w:pPr>
        <w:rPr>
          <w:rFonts w:ascii="Adobe Gothic Std B" w:hAnsi="Adobe Gothic Std B" w:eastAsia="Adobe Gothic Std B" w:cs="Arial"/>
          <w:b/>
          <w:sz w:val="24"/>
          <w:szCs w:val="24"/>
        </w:rPr>
      </w:pPr>
      <w:r w:rsidRPr="004C706C">
        <w:rPr>
          <w:rFonts w:ascii="Adobe Gothic Std B" w:hAnsi="Adobe Gothic Std B" w:eastAsia="Adobe Gothic Std B" w:cs="Arial"/>
          <w:b/>
          <w:sz w:val="24"/>
          <w:szCs w:val="24"/>
        </w:rPr>
        <w:t>Visiting Speaker Dinner Expenses</w:t>
      </w:r>
    </w:p>
    <w:p w:rsidR="00F23ADC" w:rsidRDefault="00F23ADC">
      <w:pPr>
        <w:rPr>
          <w:rFonts w:ascii="Arial" w:hAnsi="Arial" w:cs="Arial"/>
          <w:sz w:val="24"/>
          <w:szCs w:val="24"/>
        </w:rPr>
      </w:pPr>
      <w:r w:rsidRPr="00F23ADC">
        <w:rPr>
          <w:rFonts w:ascii="Arial" w:hAnsi="Arial" w:cs="Arial"/>
          <w:sz w:val="24"/>
          <w:szCs w:val="24"/>
        </w:rPr>
        <w:t xml:space="preserve">All visiting speaker expenses come out of the department’s budget, which is limited.  </w:t>
      </w:r>
      <w:r w:rsidR="004C706C">
        <w:rPr>
          <w:rFonts w:ascii="Arial" w:hAnsi="Arial" w:cs="Arial"/>
          <w:sz w:val="24"/>
          <w:szCs w:val="24"/>
        </w:rPr>
        <w:t>From 2013/14 the</w:t>
      </w:r>
      <w:r w:rsidRPr="00F23ADC">
        <w:rPr>
          <w:rFonts w:ascii="Arial" w:hAnsi="Arial" w:cs="Arial"/>
          <w:sz w:val="24"/>
          <w:szCs w:val="24"/>
        </w:rPr>
        <w:t xml:space="preserve"> policy regarding the number of people and amount </w:t>
      </w:r>
      <w:r w:rsidR="004C706C">
        <w:rPr>
          <w:rFonts w:ascii="Arial" w:hAnsi="Arial" w:cs="Arial"/>
          <w:sz w:val="24"/>
          <w:szCs w:val="24"/>
        </w:rPr>
        <w:t xml:space="preserve">that can be spent </w:t>
      </w:r>
      <w:r>
        <w:rPr>
          <w:rFonts w:ascii="Arial" w:hAnsi="Arial" w:cs="Arial"/>
          <w:sz w:val="24"/>
          <w:szCs w:val="24"/>
        </w:rPr>
        <w:t>per head is as follows:</w:t>
      </w:r>
    </w:p>
    <w:p w:rsidR="00F23ADC" w:rsidRDefault="00F23ADC">
      <w:pPr>
        <w:rPr>
          <w:rFonts w:ascii="Arial" w:hAnsi="Arial" w:cs="Arial"/>
          <w:sz w:val="24"/>
          <w:szCs w:val="24"/>
        </w:rPr>
      </w:pPr>
    </w:p>
    <w:p w:rsidRPr="004C706C" w:rsidR="00F23ADC" w:rsidRDefault="00F23ADC">
      <w:pPr>
        <w:rPr>
          <w:rFonts w:ascii="Arial" w:hAnsi="Arial" w:cs="Arial"/>
          <w:sz w:val="24"/>
          <w:szCs w:val="24"/>
          <w:u w:val="single"/>
        </w:rPr>
      </w:pPr>
      <w:r w:rsidRPr="004C706C">
        <w:rPr>
          <w:rFonts w:ascii="Arial" w:hAnsi="Arial" w:cs="Arial"/>
          <w:sz w:val="24"/>
          <w:szCs w:val="24"/>
          <w:u w:val="single"/>
        </w:rPr>
        <w:t>Number of people to attend dinner</w:t>
      </w:r>
      <w:r w:rsidRPr="004C706C" w:rsidR="004C706C">
        <w:rPr>
          <w:rFonts w:ascii="Arial" w:hAnsi="Arial" w:cs="Arial"/>
          <w:sz w:val="24"/>
          <w:szCs w:val="24"/>
          <w:u w:val="single"/>
        </w:rPr>
        <w:t xml:space="preserve"> &amp; amount</w:t>
      </w:r>
    </w:p>
    <w:p w:rsidR="00F23ADC" w:rsidRDefault="00F23A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Visiting speaker + 4 = Total 5 people</w:t>
      </w:r>
    </w:p>
    <w:p w:rsidR="00F23ADC" w:rsidRDefault="00F23A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Spend per head for meal (including drinks) is £30.</w:t>
      </w:r>
    </w:p>
    <w:p w:rsidR="00F23ADC" w:rsidRDefault="00F23A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is in line</w:t>
      </w:r>
      <w:r w:rsidR="004C706C">
        <w:rPr>
          <w:rFonts w:ascii="Arial" w:hAnsi="Arial" w:cs="Arial"/>
          <w:sz w:val="24"/>
          <w:szCs w:val="24"/>
        </w:rPr>
        <w:t xml:space="preserve"> with the college standard. </w:t>
      </w:r>
    </w:p>
    <w:p w:rsidRPr="00F23ADC" w:rsidR="004C706C" w:rsidRDefault="004C70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limit for each meal is £150 (for a max of 5 people). Any amount over the £30 per head will </w:t>
      </w:r>
      <w:r w:rsidRPr="004C706C">
        <w:rPr>
          <w:rFonts w:ascii="Arial" w:hAnsi="Arial" w:cs="Arial"/>
          <w:sz w:val="24"/>
          <w:szCs w:val="24"/>
          <w:u w:val="single"/>
        </w:rPr>
        <w:t>not</w:t>
      </w:r>
      <w:r>
        <w:rPr>
          <w:rFonts w:ascii="Arial" w:hAnsi="Arial" w:cs="Arial"/>
          <w:sz w:val="24"/>
          <w:szCs w:val="24"/>
        </w:rPr>
        <w:t xml:space="preserve"> be paid for by the department. </w:t>
      </w:r>
      <w:bookmarkStart w:name="_GoBack" w:id="0"/>
      <w:bookmarkEnd w:id="0"/>
    </w:p>
    <w:p w:rsidR="00F23ADC" w:rsidRDefault="00F23ADC"/>
    <w:sectPr w:rsidR="00F23A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ADC"/>
    <w:rsid w:val="004C706C"/>
    <w:rsid w:val="00973588"/>
    <w:rsid w:val="00F23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RHUL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DepartmentalPolicy-visitingspeakerdinnerexpenses</dc:title>
  <dc:subject>
  </dc:subject>
  <dc:creator>uxte006</dc:creator>
  <cp:keywords>
  </cp:keywords>
  <dc:description>
  </dc:description>
  <cp:lastModifiedBy>Alex McHattie</cp:lastModifiedBy>
  <cp:revision>1</cp:revision>
  <dcterms:created xsi:type="dcterms:W3CDTF">2013-10-07T11:25:00Z</dcterms:created>
  <dcterms:modified xsi:type="dcterms:W3CDTF">2014-07-15T11:00:25Z</dcterms:modified>
</cp:coreProperties>
</file>