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D45" w:rsidRPr="00F263A7" w:rsidRDefault="0095340A" w:rsidP="00E53D45">
      <w:pPr>
        <w:pStyle w:val="Title"/>
        <w:jc w:val="center"/>
        <w:rPr>
          <w:sz w:val="14"/>
        </w:rPr>
      </w:pPr>
      <w:r w:rsidRPr="00F263A7">
        <w:rPr>
          <w:sz w:val="40"/>
        </w:rPr>
        <w:t>Ro</w:t>
      </w:r>
      <w:r w:rsidR="00F263A7" w:rsidRPr="00F263A7">
        <w:rPr>
          <w:sz w:val="40"/>
        </w:rPr>
        <w:t xml:space="preserve">yal Holloway Research Student </w:t>
      </w:r>
      <w:r w:rsidR="00F263A7">
        <w:rPr>
          <w:sz w:val="40"/>
        </w:rPr>
        <w:t>Training</w:t>
      </w:r>
    </w:p>
    <w:p w:rsidR="00BF7DBB" w:rsidRDefault="00BF7DBB" w:rsidP="00E53D45">
      <w:pPr>
        <w:autoSpaceDE w:val="0"/>
        <w:autoSpaceDN w:val="0"/>
        <w:adjustRightInd w:val="0"/>
        <w:spacing w:after="0" w:line="240" w:lineRule="auto"/>
        <w:rPr>
          <w:rFonts w:cs="CenturyGothic-Bold"/>
          <w:bCs/>
        </w:rPr>
      </w:pPr>
    </w:p>
    <w:p w:rsidR="00F263A7" w:rsidRPr="00F263A7" w:rsidRDefault="00F263A7" w:rsidP="00F263A7">
      <w:pPr>
        <w:pStyle w:val="Subtitle"/>
        <w:rPr>
          <w:b/>
          <w:sz w:val="24"/>
        </w:rPr>
      </w:pPr>
      <w:r w:rsidRPr="00F263A7">
        <w:rPr>
          <w:b/>
          <w:sz w:val="24"/>
        </w:rPr>
        <w:t>Requirements</w:t>
      </w:r>
    </w:p>
    <w:p w:rsidR="00E53D45" w:rsidRPr="00BF7DBB" w:rsidRDefault="00BF7DBB" w:rsidP="00E53D45">
      <w:pPr>
        <w:autoSpaceDE w:val="0"/>
        <w:autoSpaceDN w:val="0"/>
        <w:adjustRightInd w:val="0"/>
        <w:spacing w:after="0" w:line="240" w:lineRule="auto"/>
      </w:pPr>
      <w:r w:rsidRPr="00BF7DBB">
        <w:rPr>
          <w:rFonts w:cs="CenturyGothic-Bold"/>
          <w:bCs/>
        </w:rPr>
        <w:t xml:space="preserve">All research students are required to undertake training to develop and improve </w:t>
      </w:r>
      <w:r w:rsidRPr="00BF7DBB">
        <w:t>research skills and techniques nec</w:t>
      </w:r>
      <w:r>
        <w:t xml:space="preserve">essary for the completion of your thesis, but also </w:t>
      </w:r>
      <w:r w:rsidRPr="00BF7DBB">
        <w:t xml:space="preserve">skills </w:t>
      </w:r>
      <w:r>
        <w:t xml:space="preserve">that </w:t>
      </w:r>
      <w:r w:rsidRPr="00BF7DBB">
        <w:t>you will need to be a successful researcher into the future.</w:t>
      </w:r>
      <w:r>
        <w:t xml:space="preserve"> The required training amount differs depending on the type of student:</w:t>
      </w:r>
    </w:p>
    <w:p w:rsidR="00BF7DBB" w:rsidRPr="009E51FC" w:rsidRDefault="00BF7DBB" w:rsidP="00E53D45">
      <w:pPr>
        <w:autoSpaceDE w:val="0"/>
        <w:autoSpaceDN w:val="0"/>
        <w:adjustRightInd w:val="0"/>
        <w:spacing w:after="0" w:line="240" w:lineRule="auto"/>
        <w:rPr>
          <w:rFonts w:cs="CenturyGothic-Bold"/>
          <w:b/>
          <w:bCs/>
          <w:sz w:val="24"/>
        </w:rPr>
      </w:pPr>
    </w:p>
    <w:p w:rsidR="00E53D45" w:rsidRPr="007F5A8F" w:rsidRDefault="00E53D45" w:rsidP="00E53D45">
      <w:pPr>
        <w:autoSpaceDE w:val="0"/>
        <w:autoSpaceDN w:val="0"/>
        <w:adjustRightInd w:val="0"/>
        <w:spacing w:after="0" w:line="240" w:lineRule="auto"/>
        <w:rPr>
          <w:rFonts w:cs="CenturyGothic"/>
        </w:rPr>
      </w:pPr>
      <w:r w:rsidRPr="007F5A8F">
        <w:rPr>
          <w:rFonts w:cs="CenturyGothic-Bold"/>
          <w:b/>
          <w:bCs/>
        </w:rPr>
        <w:t>Full-time self-funded students</w:t>
      </w:r>
      <w:r w:rsidRPr="007F5A8F">
        <w:rPr>
          <w:rFonts w:cs="CenturyGothic"/>
        </w:rPr>
        <w:t>:</w:t>
      </w:r>
    </w:p>
    <w:p w:rsidR="00E53D45" w:rsidRPr="007F5A8F" w:rsidRDefault="00E53D45" w:rsidP="00E53D45">
      <w:pPr>
        <w:pStyle w:val="ListParagraph"/>
        <w:numPr>
          <w:ilvl w:val="0"/>
          <w:numId w:val="10"/>
        </w:numPr>
        <w:autoSpaceDE w:val="0"/>
        <w:autoSpaceDN w:val="0"/>
        <w:adjustRightInd w:val="0"/>
        <w:spacing w:after="0" w:line="240" w:lineRule="auto"/>
        <w:rPr>
          <w:rFonts w:cs="CenturyGothic"/>
        </w:rPr>
      </w:pPr>
      <w:r w:rsidRPr="007F5A8F">
        <w:rPr>
          <w:rFonts w:cs="CenturyGothic"/>
        </w:rPr>
        <w:t>An average of five days of training per academic year</w:t>
      </w:r>
    </w:p>
    <w:p w:rsidR="00E53D45" w:rsidRPr="007F5A8F" w:rsidRDefault="00E53D45" w:rsidP="00E53D45">
      <w:pPr>
        <w:pStyle w:val="ListParagraph"/>
        <w:numPr>
          <w:ilvl w:val="0"/>
          <w:numId w:val="10"/>
        </w:numPr>
        <w:autoSpaceDE w:val="0"/>
        <w:autoSpaceDN w:val="0"/>
        <w:adjustRightInd w:val="0"/>
        <w:spacing w:after="0" w:line="240" w:lineRule="auto"/>
        <w:rPr>
          <w:rFonts w:cs="CenturyGothic"/>
        </w:rPr>
      </w:pPr>
      <w:r w:rsidRPr="007F5A8F">
        <w:rPr>
          <w:rFonts w:cs="CenturyGothic"/>
        </w:rPr>
        <w:t>Total of 15 days across three years of study</w:t>
      </w:r>
    </w:p>
    <w:p w:rsidR="00E53D45" w:rsidRPr="007F5A8F" w:rsidRDefault="00E53D45" w:rsidP="00E53D45">
      <w:pPr>
        <w:autoSpaceDE w:val="0"/>
        <w:autoSpaceDN w:val="0"/>
        <w:adjustRightInd w:val="0"/>
        <w:spacing w:after="0" w:line="240" w:lineRule="auto"/>
        <w:rPr>
          <w:rFonts w:cs="CenturyGothic"/>
        </w:rPr>
      </w:pPr>
      <w:bookmarkStart w:id="0" w:name="_GoBack"/>
      <w:bookmarkEnd w:id="0"/>
    </w:p>
    <w:p w:rsidR="00E53D45" w:rsidRPr="007F5A8F" w:rsidRDefault="00E53D45" w:rsidP="00E53D45">
      <w:pPr>
        <w:autoSpaceDE w:val="0"/>
        <w:autoSpaceDN w:val="0"/>
        <w:adjustRightInd w:val="0"/>
        <w:spacing w:after="0" w:line="240" w:lineRule="auto"/>
        <w:rPr>
          <w:rFonts w:cs="CenturyGothic-Bold"/>
          <w:b/>
          <w:bCs/>
        </w:rPr>
      </w:pPr>
      <w:r w:rsidRPr="007F5A8F">
        <w:rPr>
          <w:rFonts w:cs="CenturyGothic-Bold"/>
          <w:b/>
          <w:bCs/>
        </w:rPr>
        <w:t>Students funded by organisations other than UK Research Councils (</w:t>
      </w:r>
      <w:proofErr w:type="spellStart"/>
      <w:r w:rsidRPr="007F5A8F">
        <w:rPr>
          <w:rFonts w:cs="CenturyGothic-Bold"/>
          <w:b/>
          <w:bCs/>
        </w:rPr>
        <w:t>e.g</w:t>
      </w:r>
      <w:proofErr w:type="spellEnd"/>
      <w:r w:rsidRPr="007F5A8F">
        <w:rPr>
          <w:rFonts w:cs="CenturyGothic-Bold"/>
          <w:b/>
          <w:bCs/>
        </w:rPr>
        <w:t xml:space="preserve"> RHUL or</w:t>
      </w:r>
    </w:p>
    <w:p w:rsidR="00E53D45" w:rsidRPr="007F5A8F" w:rsidRDefault="00E53D45" w:rsidP="00E53D45">
      <w:pPr>
        <w:autoSpaceDE w:val="0"/>
        <w:autoSpaceDN w:val="0"/>
        <w:adjustRightInd w:val="0"/>
        <w:spacing w:after="0" w:line="240" w:lineRule="auto"/>
        <w:rPr>
          <w:rFonts w:cs="CenturyGothic-Bold"/>
          <w:b/>
          <w:bCs/>
        </w:rPr>
      </w:pPr>
      <w:r w:rsidRPr="007F5A8F">
        <w:rPr>
          <w:rFonts w:cs="CenturyGothic-Bold"/>
          <w:b/>
          <w:bCs/>
        </w:rPr>
        <w:t>Research group):</w:t>
      </w:r>
    </w:p>
    <w:p w:rsidR="00E53D45" w:rsidRPr="007F5A8F" w:rsidRDefault="00E53D45" w:rsidP="00E53D45">
      <w:pPr>
        <w:pStyle w:val="ListParagraph"/>
        <w:numPr>
          <w:ilvl w:val="0"/>
          <w:numId w:val="10"/>
        </w:numPr>
        <w:autoSpaceDE w:val="0"/>
        <w:autoSpaceDN w:val="0"/>
        <w:adjustRightInd w:val="0"/>
        <w:spacing w:after="0" w:line="240" w:lineRule="auto"/>
        <w:rPr>
          <w:rFonts w:cs="CenturyGothic"/>
        </w:rPr>
      </w:pPr>
      <w:r w:rsidRPr="007F5A8F">
        <w:rPr>
          <w:rFonts w:cs="CenturyGothic"/>
        </w:rPr>
        <w:t>An average of 5 days of training per academic year</w:t>
      </w:r>
    </w:p>
    <w:p w:rsidR="00E53D45" w:rsidRPr="007F5A8F" w:rsidRDefault="00E53D45" w:rsidP="00E53D45">
      <w:pPr>
        <w:pStyle w:val="ListParagraph"/>
        <w:numPr>
          <w:ilvl w:val="0"/>
          <w:numId w:val="10"/>
        </w:numPr>
        <w:autoSpaceDE w:val="0"/>
        <w:autoSpaceDN w:val="0"/>
        <w:adjustRightInd w:val="0"/>
        <w:spacing w:after="0" w:line="240" w:lineRule="auto"/>
        <w:rPr>
          <w:rFonts w:cs="CenturyGothic"/>
        </w:rPr>
      </w:pPr>
      <w:r w:rsidRPr="007F5A8F">
        <w:rPr>
          <w:rFonts w:cs="CenturyGothic"/>
        </w:rPr>
        <w:t>Total of 15 days across three years of study.</w:t>
      </w:r>
    </w:p>
    <w:p w:rsidR="00E53D45" w:rsidRPr="007F5A8F" w:rsidRDefault="00E53D45" w:rsidP="00E53D45">
      <w:pPr>
        <w:autoSpaceDE w:val="0"/>
        <w:autoSpaceDN w:val="0"/>
        <w:adjustRightInd w:val="0"/>
        <w:spacing w:after="0" w:line="240" w:lineRule="auto"/>
        <w:rPr>
          <w:rFonts w:cs="CenturyGothic"/>
        </w:rPr>
      </w:pPr>
    </w:p>
    <w:p w:rsidR="00E53D45" w:rsidRPr="007F5A8F" w:rsidRDefault="00E53D45" w:rsidP="00E53D45">
      <w:pPr>
        <w:autoSpaceDE w:val="0"/>
        <w:autoSpaceDN w:val="0"/>
        <w:adjustRightInd w:val="0"/>
        <w:spacing w:after="0" w:line="240" w:lineRule="auto"/>
        <w:rPr>
          <w:rFonts w:cs="CenturyGothic-Bold"/>
          <w:b/>
          <w:bCs/>
        </w:rPr>
      </w:pPr>
      <w:r w:rsidRPr="007F5A8F">
        <w:rPr>
          <w:rFonts w:cs="CenturyGothic-Bold"/>
          <w:b/>
          <w:bCs/>
        </w:rPr>
        <w:t>Full-time students funded by UK Research Councils (AHRC, NERC, ESRC, EPSRC, STFC,</w:t>
      </w:r>
    </w:p>
    <w:p w:rsidR="00E53D45" w:rsidRPr="007F5A8F" w:rsidRDefault="00E53D45" w:rsidP="00E53D45">
      <w:pPr>
        <w:autoSpaceDE w:val="0"/>
        <w:autoSpaceDN w:val="0"/>
        <w:adjustRightInd w:val="0"/>
        <w:spacing w:after="0" w:line="240" w:lineRule="auto"/>
        <w:rPr>
          <w:rFonts w:cs="CenturyGothic-Bold"/>
          <w:b/>
          <w:bCs/>
        </w:rPr>
      </w:pPr>
      <w:r w:rsidRPr="007F5A8F">
        <w:rPr>
          <w:rFonts w:cs="CenturyGothic-Bold"/>
          <w:b/>
          <w:bCs/>
        </w:rPr>
        <w:t>BBSRC, MRC):</w:t>
      </w:r>
    </w:p>
    <w:p w:rsidR="00E53D45" w:rsidRPr="007F5A8F" w:rsidRDefault="00E53D45" w:rsidP="00E53D45">
      <w:pPr>
        <w:pStyle w:val="ListParagraph"/>
        <w:numPr>
          <w:ilvl w:val="0"/>
          <w:numId w:val="10"/>
        </w:numPr>
        <w:autoSpaceDE w:val="0"/>
        <w:autoSpaceDN w:val="0"/>
        <w:adjustRightInd w:val="0"/>
        <w:spacing w:after="0" w:line="240" w:lineRule="auto"/>
        <w:rPr>
          <w:rFonts w:cs="CenturyGothic"/>
        </w:rPr>
      </w:pPr>
      <w:r w:rsidRPr="007F5A8F">
        <w:rPr>
          <w:rFonts w:cs="CenturyGothic"/>
        </w:rPr>
        <w:t>An average of 10 days per academic year</w:t>
      </w:r>
    </w:p>
    <w:p w:rsidR="00E53D45" w:rsidRPr="007F5A8F" w:rsidRDefault="00E53D45" w:rsidP="00E53D45">
      <w:pPr>
        <w:pStyle w:val="ListParagraph"/>
        <w:numPr>
          <w:ilvl w:val="0"/>
          <w:numId w:val="10"/>
        </w:numPr>
        <w:autoSpaceDE w:val="0"/>
        <w:autoSpaceDN w:val="0"/>
        <w:adjustRightInd w:val="0"/>
        <w:spacing w:after="0" w:line="240" w:lineRule="auto"/>
        <w:rPr>
          <w:rFonts w:cs="CenturyGothic"/>
        </w:rPr>
      </w:pPr>
      <w:r w:rsidRPr="007F5A8F">
        <w:rPr>
          <w:rFonts w:cs="CenturyGothic"/>
        </w:rPr>
        <w:t>Total of 30 days across three years of study</w:t>
      </w:r>
    </w:p>
    <w:p w:rsidR="00E53D45" w:rsidRPr="007F5A8F" w:rsidRDefault="00E53D45" w:rsidP="00E53D45">
      <w:pPr>
        <w:autoSpaceDE w:val="0"/>
        <w:autoSpaceDN w:val="0"/>
        <w:adjustRightInd w:val="0"/>
        <w:spacing w:after="0" w:line="240" w:lineRule="auto"/>
        <w:rPr>
          <w:rFonts w:cs="CenturyGothic"/>
        </w:rPr>
      </w:pPr>
    </w:p>
    <w:p w:rsidR="00E53D45" w:rsidRPr="007F5A8F" w:rsidRDefault="00E53D45" w:rsidP="00E53D45">
      <w:pPr>
        <w:autoSpaceDE w:val="0"/>
        <w:autoSpaceDN w:val="0"/>
        <w:adjustRightInd w:val="0"/>
        <w:spacing w:after="0" w:line="240" w:lineRule="auto"/>
        <w:rPr>
          <w:rFonts w:cs="CenturyGothic-Bold"/>
          <w:b/>
          <w:bCs/>
        </w:rPr>
      </w:pPr>
      <w:r w:rsidRPr="007F5A8F">
        <w:rPr>
          <w:rFonts w:cs="CenturyGothic-Bold"/>
          <w:b/>
          <w:bCs/>
        </w:rPr>
        <w:t>Part-time students:</w:t>
      </w:r>
    </w:p>
    <w:p w:rsidR="00E53D45" w:rsidRPr="007F5A8F" w:rsidRDefault="00E53D45" w:rsidP="00E53D45">
      <w:pPr>
        <w:pStyle w:val="ListParagraph"/>
        <w:numPr>
          <w:ilvl w:val="0"/>
          <w:numId w:val="10"/>
        </w:numPr>
        <w:autoSpaceDE w:val="0"/>
        <w:autoSpaceDN w:val="0"/>
        <w:adjustRightInd w:val="0"/>
        <w:spacing w:after="0" w:line="240" w:lineRule="auto"/>
        <w:rPr>
          <w:rFonts w:cs="CenturyGothic"/>
        </w:rPr>
      </w:pPr>
      <w:r w:rsidRPr="007F5A8F">
        <w:rPr>
          <w:rFonts w:cs="CenturyGothic"/>
        </w:rPr>
        <w:t>The training requirements are the same but operate on a pro-rata basis</w:t>
      </w:r>
    </w:p>
    <w:p w:rsidR="00E53D45" w:rsidRPr="007F5A8F" w:rsidRDefault="00E53D45" w:rsidP="00E53D45">
      <w:pPr>
        <w:pStyle w:val="ListParagraph"/>
        <w:numPr>
          <w:ilvl w:val="0"/>
          <w:numId w:val="10"/>
        </w:numPr>
        <w:autoSpaceDE w:val="0"/>
        <w:autoSpaceDN w:val="0"/>
        <w:adjustRightInd w:val="0"/>
        <w:spacing w:after="0" w:line="240" w:lineRule="auto"/>
        <w:rPr>
          <w:rFonts w:cs="CenturyGothic"/>
        </w:rPr>
      </w:pPr>
      <w:r w:rsidRPr="007F5A8F">
        <w:rPr>
          <w:rFonts w:cs="CenturyGothic"/>
        </w:rPr>
        <w:t>Minimum of 2.5 days per academic year</w:t>
      </w:r>
    </w:p>
    <w:p w:rsidR="00943D8D" w:rsidRDefault="00943D8D">
      <w:pPr>
        <w:pStyle w:val="Default"/>
      </w:pPr>
    </w:p>
    <w:p w:rsidR="00943D8D" w:rsidRDefault="00F06C3D">
      <w:r>
        <w:t xml:space="preserve">The Research Councils have produced a national document: </w:t>
      </w:r>
      <w:r>
        <w:rPr>
          <w:i/>
          <w:iCs/>
        </w:rPr>
        <w:t xml:space="preserve">The Joint Statement of the UK Research Councils’ Training Requirement for Research Students </w:t>
      </w:r>
      <w:r>
        <w:t>which identifies the skills that have been agreed are necessary for all researchers.</w:t>
      </w:r>
      <w:r w:rsidR="00BF7DBB">
        <w:t xml:space="preserve"> </w:t>
      </w:r>
      <w:r w:rsidR="00E53D45">
        <w:t xml:space="preserve">There are seven </w:t>
      </w:r>
      <w:r w:rsidR="00BF7DBB">
        <w:t xml:space="preserve">focused </w:t>
      </w:r>
      <w:r w:rsidR="00E53D45">
        <w:t>areas of development</w:t>
      </w:r>
      <w:r w:rsidR="00BF7DBB">
        <w:t xml:space="preserve"> which are outlined below.</w:t>
      </w:r>
    </w:p>
    <w:p w:rsidR="00E53D45" w:rsidRDefault="00E53D45" w:rsidP="00E53D45">
      <w:pPr>
        <w:spacing w:before="100" w:beforeAutospacing="1" w:after="100" w:afterAutospacing="1"/>
        <w:outlineLvl w:val="2"/>
        <w:rPr>
          <w:b/>
          <w:bCs/>
        </w:rPr>
      </w:pPr>
      <w:r>
        <w:rPr>
          <w:b/>
          <w:bCs/>
        </w:rPr>
        <w:t>Research skills and techniques/design and methodologies, data collection and analysis</w:t>
      </w:r>
    </w:p>
    <w:p w:rsidR="00E53D45" w:rsidRDefault="00E53D45" w:rsidP="00E53D45">
      <w:pPr>
        <w:numPr>
          <w:ilvl w:val="0"/>
          <w:numId w:val="3"/>
        </w:numPr>
        <w:spacing w:before="100" w:beforeAutospacing="1" w:after="100" w:afterAutospacing="1" w:line="240" w:lineRule="auto"/>
      </w:pPr>
      <w:r>
        <w:t>I can recognise and validate problems</w:t>
      </w:r>
    </w:p>
    <w:p w:rsidR="00E53D45" w:rsidRDefault="00E53D45" w:rsidP="00E53D45">
      <w:pPr>
        <w:numPr>
          <w:ilvl w:val="0"/>
          <w:numId w:val="3"/>
        </w:numPr>
        <w:spacing w:before="100" w:beforeAutospacing="1" w:after="100" w:afterAutospacing="1" w:line="240" w:lineRule="auto"/>
      </w:pPr>
      <w:r>
        <w:t>I can demonstrate original, independent and critical thinking, and the ability to develop theoretical concepts</w:t>
      </w:r>
    </w:p>
    <w:p w:rsidR="00E53D45" w:rsidRDefault="00E53D45" w:rsidP="00E53D45">
      <w:pPr>
        <w:numPr>
          <w:ilvl w:val="0"/>
          <w:numId w:val="3"/>
        </w:numPr>
        <w:spacing w:before="100" w:beforeAutospacing="1" w:after="100" w:afterAutospacing="1" w:line="240" w:lineRule="auto"/>
      </w:pPr>
      <w:r>
        <w:t>I have a knowledge of recent advances within my field and in related areas</w:t>
      </w:r>
    </w:p>
    <w:p w:rsidR="00E53D45" w:rsidRDefault="00E53D45" w:rsidP="00E53D45">
      <w:pPr>
        <w:numPr>
          <w:ilvl w:val="0"/>
          <w:numId w:val="3"/>
        </w:numPr>
        <w:spacing w:before="100" w:beforeAutospacing="1" w:after="100" w:afterAutospacing="1" w:line="240" w:lineRule="auto"/>
      </w:pPr>
      <w:r>
        <w:t>I understand relevant research methodologies and techniques and their appropriate application within my research field</w:t>
      </w:r>
    </w:p>
    <w:p w:rsidR="00E53D45" w:rsidRDefault="00E53D45" w:rsidP="00E53D45">
      <w:pPr>
        <w:numPr>
          <w:ilvl w:val="0"/>
          <w:numId w:val="3"/>
        </w:numPr>
        <w:spacing w:before="100" w:beforeAutospacing="1" w:after="100" w:afterAutospacing="1" w:line="240" w:lineRule="auto"/>
      </w:pPr>
      <w:r>
        <w:t>I am able to critically analyse and evaluate my findings and those of others</w:t>
      </w:r>
    </w:p>
    <w:p w:rsidR="00E53D45" w:rsidRDefault="00E53D45" w:rsidP="00E53D45">
      <w:pPr>
        <w:numPr>
          <w:ilvl w:val="0"/>
          <w:numId w:val="3"/>
        </w:numPr>
        <w:spacing w:before="100" w:beforeAutospacing="1" w:after="100" w:afterAutospacing="1" w:line="240" w:lineRule="auto"/>
      </w:pPr>
      <w:r>
        <w:t>I am able to summarise, document, report and reflect on my progress</w:t>
      </w:r>
    </w:p>
    <w:p w:rsidR="00E53D45" w:rsidRDefault="00E53D45" w:rsidP="00E53D45">
      <w:pPr>
        <w:spacing w:before="100" w:beforeAutospacing="1" w:after="100" w:afterAutospacing="1"/>
        <w:outlineLvl w:val="2"/>
        <w:rPr>
          <w:b/>
          <w:bCs/>
        </w:rPr>
      </w:pPr>
      <w:bookmarkStart w:id="1" w:name="res_environment"/>
      <w:bookmarkEnd w:id="1"/>
      <w:r>
        <w:rPr>
          <w:b/>
          <w:bCs/>
        </w:rPr>
        <w:t>Research environment (ethical and legal issues)</w:t>
      </w:r>
    </w:p>
    <w:p w:rsidR="00E53D45" w:rsidRDefault="00E53D45" w:rsidP="00E53D45">
      <w:pPr>
        <w:numPr>
          <w:ilvl w:val="0"/>
          <w:numId w:val="6"/>
        </w:numPr>
        <w:spacing w:before="100" w:beforeAutospacing="1" w:after="100" w:afterAutospacing="1" w:line="240" w:lineRule="auto"/>
      </w:pPr>
      <w:r>
        <w:t>I have a broad understanding of the context, at the national and international level, in which research takes place</w:t>
      </w:r>
    </w:p>
    <w:p w:rsidR="00E53D45" w:rsidRDefault="00E53D45" w:rsidP="00E53D45">
      <w:pPr>
        <w:numPr>
          <w:ilvl w:val="0"/>
          <w:numId w:val="6"/>
        </w:numPr>
        <w:spacing w:before="100" w:beforeAutospacing="1" w:after="100" w:afterAutospacing="1" w:line="240" w:lineRule="auto"/>
      </w:pPr>
      <w:r>
        <w:t>I am aware of issues relating to the rights of other researchers, of research subjects, and of others who may be affected by the research</w:t>
      </w:r>
    </w:p>
    <w:p w:rsidR="00E53D45" w:rsidRDefault="00E53D45" w:rsidP="00E53D45">
      <w:pPr>
        <w:numPr>
          <w:ilvl w:val="0"/>
          <w:numId w:val="6"/>
        </w:numPr>
        <w:spacing w:before="100" w:beforeAutospacing="1" w:after="100" w:afterAutospacing="1" w:line="240" w:lineRule="auto"/>
      </w:pPr>
      <w:r>
        <w:lastRenderedPageBreak/>
        <w:t>I appreciate and apply the standards of good research practice in my institution and/or discipline</w:t>
      </w:r>
    </w:p>
    <w:p w:rsidR="00E53D45" w:rsidRDefault="00E53D45" w:rsidP="00E53D45">
      <w:pPr>
        <w:numPr>
          <w:ilvl w:val="0"/>
          <w:numId w:val="6"/>
        </w:numPr>
        <w:spacing w:before="100" w:beforeAutospacing="1" w:after="100" w:afterAutospacing="1" w:line="240" w:lineRule="auto"/>
      </w:pPr>
      <w:r>
        <w:t>I understand relevant health and safety issues and demonstrate responsible working practices</w:t>
      </w:r>
    </w:p>
    <w:p w:rsidR="00E53D45" w:rsidRDefault="00E53D45" w:rsidP="00E53D45">
      <w:pPr>
        <w:numPr>
          <w:ilvl w:val="0"/>
          <w:numId w:val="6"/>
        </w:numPr>
        <w:spacing w:before="100" w:beforeAutospacing="1" w:after="100" w:afterAutospacing="1" w:line="240" w:lineRule="auto"/>
      </w:pPr>
      <w:r>
        <w:t>I understand the processes for funding and evaluation of research</w:t>
      </w:r>
    </w:p>
    <w:p w:rsidR="00E53D45" w:rsidRDefault="00E53D45" w:rsidP="00E53D45">
      <w:pPr>
        <w:numPr>
          <w:ilvl w:val="0"/>
          <w:numId w:val="6"/>
        </w:numPr>
        <w:spacing w:before="100" w:beforeAutospacing="1" w:after="100" w:afterAutospacing="1" w:line="240" w:lineRule="auto"/>
      </w:pPr>
      <w:r>
        <w:t>I can justify the principles and experimental techniques used in my own research</w:t>
      </w:r>
    </w:p>
    <w:p w:rsidR="00E53D45" w:rsidRDefault="00E53D45" w:rsidP="00E53D45">
      <w:pPr>
        <w:numPr>
          <w:ilvl w:val="0"/>
          <w:numId w:val="6"/>
        </w:numPr>
        <w:spacing w:before="100" w:beforeAutospacing="1" w:after="100" w:afterAutospacing="1" w:line="240" w:lineRule="auto"/>
      </w:pPr>
      <w:r>
        <w:t>I understand the process of academic or commercial exploitation of research results</w:t>
      </w:r>
    </w:p>
    <w:p w:rsidR="00E53D45" w:rsidRDefault="00E53D45" w:rsidP="00E53D45">
      <w:pPr>
        <w:spacing w:before="100" w:beforeAutospacing="1" w:after="100" w:afterAutospacing="1"/>
        <w:outlineLvl w:val="2"/>
        <w:rPr>
          <w:b/>
          <w:bCs/>
        </w:rPr>
      </w:pPr>
      <w:bookmarkStart w:id="2" w:name="Research_management"/>
      <w:bookmarkEnd w:id="2"/>
      <w:r>
        <w:rPr>
          <w:b/>
          <w:bCs/>
        </w:rPr>
        <w:t xml:space="preserve">Research management </w:t>
      </w:r>
      <w:r>
        <w:rPr>
          <w:b/>
        </w:rPr>
        <w:t>and information retrieval. (Bibliographic and database management)</w:t>
      </w:r>
    </w:p>
    <w:p w:rsidR="00E53D45" w:rsidRDefault="00E53D45" w:rsidP="00E53D45">
      <w:pPr>
        <w:numPr>
          <w:ilvl w:val="0"/>
          <w:numId w:val="9"/>
        </w:numPr>
        <w:spacing w:before="100" w:beforeAutospacing="1" w:after="100" w:afterAutospacing="1" w:line="240" w:lineRule="auto"/>
      </w:pPr>
      <w:r>
        <w:t>I manage projects effectively through the setting of research goals, intermediate milestones and prioritisation of activities</w:t>
      </w:r>
    </w:p>
    <w:p w:rsidR="00E53D45" w:rsidRDefault="00E53D45" w:rsidP="00E53D45">
      <w:pPr>
        <w:numPr>
          <w:ilvl w:val="0"/>
          <w:numId w:val="9"/>
        </w:numPr>
        <w:spacing w:before="100" w:beforeAutospacing="1" w:after="100" w:afterAutospacing="1" w:line="240" w:lineRule="auto"/>
      </w:pPr>
      <w:r>
        <w:t>I can design and execute systems for the acquisition and collation of information through the effective use of appropriate resources and equipment</w:t>
      </w:r>
    </w:p>
    <w:p w:rsidR="00E53D45" w:rsidRDefault="00E53D45" w:rsidP="00E53D45">
      <w:pPr>
        <w:numPr>
          <w:ilvl w:val="0"/>
          <w:numId w:val="9"/>
        </w:numPr>
        <w:spacing w:before="100" w:beforeAutospacing="1" w:after="100" w:afterAutospacing="1" w:line="240" w:lineRule="auto"/>
      </w:pPr>
      <w:r>
        <w:t>I can identify and access appropriate bibliographical resources, archives, and other sources of relevant information</w:t>
      </w:r>
    </w:p>
    <w:p w:rsidR="00E53D45" w:rsidRDefault="00E53D45" w:rsidP="00E53D45">
      <w:pPr>
        <w:numPr>
          <w:ilvl w:val="0"/>
          <w:numId w:val="9"/>
        </w:numPr>
        <w:spacing w:before="100" w:beforeAutospacing="1" w:after="100" w:afterAutospacing="1" w:line="240" w:lineRule="auto"/>
      </w:pPr>
      <w:r>
        <w:t>I use information technology appropriately for database management, recording and presenting information</w:t>
      </w:r>
    </w:p>
    <w:p w:rsidR="00E53D45" w:rsidRDefault="00E53D45" w:rsidP="00E53D45">
      <w:pPr>
        <w:spacing w:before="100" w:beforeAutospacing="1" w:after="100" w:afterAutospacing="1"/>
        <w:outlineLvl w:val="2"/>
        <w:rPr>
          <w:b/>
          <w:bCs/>
        </w:rPr>
      </w:pPr>
      <w:bookmarkStart w:id="3" w:name="Personal_effectiveness"/>
      <w:bookmarkEnd w:id="3"/>
      <w:r>
        <w:rPr>
          <w:b/>
          <w:bCs/>
        </w:rPr>
        <w:t>Personal effectiveness</w:t>
      </w:r>
    </w:p>
    <w:p w:rsidR="00E53D45" w:rsidRDefault="00E53D45" w:rsidP="00E53D45">
      <w:pPr>
        <w:numPr>
          <w:ilvl w:val="0"/>
          <w:numId w:val="7"/>
        </w:numPr>
        <w:spacing w:before="100" w:beforeAutospacing="1" w:after="100" w:afterAutospacing="1" w:line="240" w:lineRule="auto"/>
      </w:pPr>
      <w:r>
        <w:t>I have a willingness and ability to learn and acquire knowledge</w:t>
      </w:r>
    </w:p>
    <w:p w:rsidR="00E53D45" w:rsidRDefault="00E53D45" w:rsidP="00E53D45">
      <w:pPr>
        <w:numPr>
          <w:ilvl w:val="0"/>
          <w:numId w:val="7"/>
        </w:numPr>
        <w:spacing w:before="100" w:beforeAutospacing="1" w:after="100" w:afterAutospacing="1" w:line="240" w:lineRule="auto"/>
      </w:pPr>
      <w:r>
        <w:t>I am creative, innovative and original in my approach to research</w:t>
      </w:r>
    </w:p>
    <w:p w:rsidR="00E53D45" w:rsidRDefault="00E53D45" w:rsidP="00E53D45">
      <w:pPr>
        <w:numPr>
          <w:ilvl w:val="0"/>
          <w:numId w:val="7"/>
        </w:numPr>
        <w:spacing w:before="100" w:beforeAutospacing="1" w:after="100" w:afterAutospacing="1" w:line="240" w:lineRule="auto"/>
      </w:pPr>
      <w:r>
        <w:t>I am flexible and open-minded</w:t>
      </w:r>
    </w:p>
    <w:p w:rsidR="00E53D45" w:rsidRDefault="00E53D45" w:rsidP="00E53D45">
      <w:pPr>
        <w:numPr>
          <w:ilvl w:val="0"/>
          <w:numId w:val="7"/>
        </w:numPr>
        <w:spacing w:before="100" w:beforeAutospacing="1" w:after="100" w:afterAutospacing="1" w:line="240" w:lineRule="auto"/>
      </w:pPr>
      <w:r>
        <w:t>I am self-aware and able to identify my own training needs</w:t>
      </w:r>
    </w:p>
    <w:p w:rsidR="00E53D45" w:rsidRDefault="00E53D45" w:rsidP="00E53D45">
      <w:pPr>
        <w:numPr>
          <w:ilvl w:val="0"/>
          <w:numId w:val="7"/>
        </w:numPr>
        <w:spacing w:before="100" w:beforeAutospacing="1" w:after="100" w:afterAutospacing="1" w:line="240" w:lineRule="auto"/>
      </w:pPr>
      <w:r>
        <w:t>I am self-disciplined, motivated, and thorough</w:t>
      </w:r>
    </w:p>
    <w:p w:rsidR="00E53D45" w:rsidRDefault="00E53D45" w:rsidP="00E53D45">
      <w:pPr>
        <w:numPr>
          <w:ilvl w:val="0"/>
          <w:numId w:val="7"/>
        </w:numPr>
        <w:spacing w:before="100" w:beforeAutospacing="1" w:after="100" w:afterAutospacing="1" w:line="240" w:lineRule="auto"/>
      </w:pPr>
      <w:r>
        <w:t>I recognise my own boundaries and draw upon/use sources of support as appropriate</w:t>
      </w:r>
    </w:p>
    <w:p w:rsidR="00E53D45" w:rsidRDefault="00E53D45" w:rsidP="00E53D45">
      <w:pPr>
        <w:numPr>
          <w:ilvl w:val="0"/>
          <w:numId w:val="7"/>
        </w:numPr>
        <w:spacing w:before="100" w:beforeAutospacing="1" w:after="100" w:afterAutospacing="1" w:line="240" w:lineRule="auto"/>
      </w:pPr>
      <w:r>
        <w:t>I show initiative, work independently and am self-reliant</w:t>
      </w:r>
    </w:p>
    <w:p w:rsidR="00E53D45" w:rsidRDefault="00E53D45" w:rsidP="00E53D45">
      <w:pPr>
        <w:spacing w:before="100" w:beforeAutospacing="1" w:after="100" w:afterAutospacing="1"/>
        <w:outlineLvl w:val="2"/>
        <w:rPr>
          <w:b/>
          <w:bCs/>
        </w:rPr>
      </w:pPr>
      <w:bookmarkStart w:id="4" w:name="Communication_skills"/>
      <w:bookmarkEnd w:id="4"/>
      <w:r>
        <w:rPr>
          <w:b/>
          <w:bCs/>
        </w:rPr>
        <w:t>Communication skills</w:t>
      </w:r>
      <w:r>
        <w:t> </w:t>
      </w:r>
    </w:p>
    <w:p w:rsidR="00E53D45" w:rsidRDefault="00E53D45" w:rsidP="00E53D45">
      <w:pPr>
        <w:numPr>
          <w:ilvl w:val="0"/>
          <w:numId w:val="4"/>
        </w:numPr>
        <w:spacing w:before="100" w:beforeAutospacing="1" w:after="100" w:afterAutospacing="1" w:line="240" w:lineRule="auto"/>
      </w:pPr>
      <w:r>
        <w:t>I can write clearly and in a style appropriate to purpose, e.g. progress reports, published documents, thesis</w:t>
      </w:r>
    </w:p>
    <w:p w:rsidR="00E53D45" w:rsidRDefault="00E53D45" w:rsidP="00E53D45">
      <w:pPr>
        <w:numPr>
          <w:ilvl w:val="0"/>
          <w:numId w:val="4"/>
        </w:numPr>
        <w:spacing w:before="100" w:beforeAutospacing="1" w:after="100" w:afterAutospacing="1" w:line="240" w:lineRule="auto"/>
      </w:pPr>
      <w:r>
        <w:t>I can construct coherent arguments and articulate ideas clearly to a range of audiences, formally and informally through a variety of techniques</w:t>
      </w:r>
    </w:p>
    <w:p w:rsidR="00E53D45" w:rsidRDefault="00E53D45" w:rsidP="00E53D45">
      <w:pPr>
        <w:numPr>
          <w:ilvl w:val="0"/>
          <w:numId w:val="4"/>
        </w:numPr>
        <w:spacing w:before="100" w:beforeAutospacing="1" w:after="100" w:afterAutospacing="1" w:line="240" w:lineRule="auto"/>
      </w:pPr>
      <w:r>
        <w:t>I can constructively defend research outcomes at seminars and viva examination</w:t>
      </w:r>
    </w:p>
    <w:p w:rsidR="00E53D45" w:rsidRDefault="00E53D45" w:rsidP="00E53D45">
      <w:pPr>
        <w:numPr>
          <w:ilvl w:val="0"/>
          <w:numId w:val="4"/>
        </w:numPr>
        <w:spacing w:before="100" w:beforeAutospacing="1" w:after="100" w:afterAutospacing="1" w:line="240" w:lineRule="auto"/>
      </w:pPr>
      <w:r>
        <w:t>I contribute to promoting the public understanding of my research field</w:t>
      </w:r>
    </w:p>
    <w:p w:rsidR="00E53D45" w:rsidRDefault="00E53D45" w:rsidP="00E53D45">
      <w:pPr>
        <w:numPr>
          <w:ilvl w:val="0"/>
          <w:numId w:val="4"/>
        </w:numPr>
        <w:spacing w:before="100" w:beforeAutospacing="1" w:after="100" w:afterAutospacing="1" w:line="240" w:lineRule="auto"/>
      </w:pPr>
      <w:r>
        <w:t>I effectively support the learning of others when involved in teaching, mentoring or demonstrating activities</w:t>
      </w:r>
    </w:p>
    <w:p w:rsidR="00E53D45" w:rsidRDefault="00E53D45" w:rsidP="00E53D45">
      <w:pPr>
        <w:spacing w:before="100" w:beforeAutospacing="1" w:after="100" w:afterAutospacing="1"/>
        <w:outlineLvl w:val="2"/>
        <w:rPr>
          <w:b/>
          <w:bCs/>
        </w:rPr>
      </w:pPr>
      <w:bookmarkStart w:id="5" w:name="Networking_teamwork"/>
      <w:bookmarkEnd w:id="5"/>
      <w:r>
        <w:rPr>
          <w:b/>
          <w:bCs/>
        </w:rPr>
        <w:t>Networking and teamwork</w:t>
      </w:r>
    </w:p>
    <w:p w:rsidR="00E53D45" w:rsidRDefault="00E53D45" w:rsidP="00E53D45">
      <w:pPr>
        <w:numPr>
          <w:ilvl w:val="0"/>
          <w:numId w:val="5"/>
        </w:numPr>
        <w:spacing w:before="100" w:beforeAutospacing="1" w:after="100" w:afterAutospacing="1" w:line="240" w:lineRule="auto"/>
      </w:pPr>
      <w:r>
        <w:t>I am developing and maintaining co-operative networks and working relationships with supervisors, colleagues and peers, within my institution and the wider research community</w:t>
      </w:r>
    </w:p>
    <w:p w:rsidR="00E53D45" w:rsidRDefault="00E53D45" w:rsidP="00E53D45">
      <w:pPr>
        <w:numPr>
          <w:ilvl w:val="0"/>
          <w:numId w:val="5"/>
        </w:numPr>
        <w:spacing w:before="100" w:beforeAutospacing="1" w:after="100" w:afterAutospacing="1" w:line="240" w:lineRule="auto"/>
      </w:pPr>
      <w:r>
        <w:t>I understand my behaviours and impact on others when working in and contributing to the success of formal and informal teams</w:t>
      </w:r>
    </w:p>
    <w:p w:rsidR="00E53D45" w:rsidRDefault="00E53D45" w:rsidP="00E53D45">
      <w:pPr>
        <w:numPr>
          <w:ilvl w:val="0"/>
          <w:numId w:val="5"/>
        </w:numPr>
        <w:spacing w:before="100" w:beforeAutospacing="1" w:after="100" w:afterAutospacing="1" w:line="240" w:lineRule="auto"/>
      </w:pPr>
      <w:r>
        <w:t>I listen, give and receive feedback and respond perceptively to others</w:t>
      </w:r>
    </w:p>
    <w:p w:rsidR="00E53D45" w:rsidRDefault="00E53D45" w:rsidP="00E53D45">
      <w:pPr>
        <w:spacing w:before="100" w:beforeAutospacing="1" w:after="100" w:afterAutospacing="1"/>
        <w:outlineLvl w:val="2"/>
        <w:rPr>
          <w:b/>
          <w:bCs/>
        </w:rPr>
      </w:pPr>
      <w:bookmarkStart w:id="6" w:name="Career_management"/>
      <w:bookmarkEnd w:id="6"/>
      <w:r>
        <w:rPr>
          <w:b/>
          <w:bCs/>
        </w:rPr>
        <w:t>Career management</w:t>
      </w:r>
    </w:p>
    <w:p w:rsidR="00E53D45" w:rsidRDefault="00E53D45" w:rsidP="00E53D45">
      <w:pPr>
        <w:numPr>
          <w:ilvl w:val="0"/>
          <w:numId w:val="8"/>
        </w:numPr>
        <w:spacing w:before="100" w:beforeAutospacing="1" w:after="100" w:afterAutospacing="1" w:line="240" w:lineRule="auto"/>
      </w:pPr>
      <w:r>
        <w:t>I appreciate the need for and show commitment to continued professional development</w:t>
      </w:r>
    </w:p>
    <w:p w:rsidR="00E53D45" w:rsidRDefault="00E53D45" w:rsidP="00E53D45">
      <w:pPr>
        <w:numPr>
          <w:ilvl w:val="0"/>
          <w:numId w:val="8"/>
        </w:numPr>
        <w:spacing w:before="100" w:beforeAutospacing="1" w:after="100" w:afterAutospacing="1" w:line="240" w:lineRule="auto"/>
      </w:pPr>
      <w:r>
        <w:lastRenderedPageBreak/>
        <w:t>I take ownership for and manage my career progression, set realistic and achievable career goals, and identify and develop ways to improve employability</w:t>
      </w:r>
    </w:p>
    <w:p w:rsidR="00E53D45" w:rsidRDefault="00E53D45" w:rsidP="00E53D45">
      <w:pPr>
        <w:numPr>
          <w:ilvl w:val="0"/>
          <w:numId w:val="8"/>
        </w:numPr>
        <w:spacing w:before="100" w:beforeAutospacing="1" w:after="100" w:afterAutospacing="1" w:line="240" w:lineRule="auto"/>
      </w:pPr>
      <w:r>
        <w:t>I can demonstrate an insight into the transferable nature of research skills to other work environments and the range of career opportunities within and outside academia</w:t>
      </w:r>
    </w:p>
    <w:p w:rsidR="00E53D45" w:rsidRDefault="00E53D45" w:rsidP="00E53D45">
      <w:pPr>
        <w:numPr>
          <w:ilvl w:val="0"/>
          <w:numId w:val="8"/>
        </w:numPr>
        <w:spacing w:before="100" w:beforeAutospacing="1" w:after="100" w:afterAutospacing="1" w:line="240" w:lineRule="auto"/>
      </w:pPr>
      <w:r>
        <w:t>I can present my skills, personal attributes and experiences through effective CVs, applications and interviews</w:t>
      </w:r>
    </w:p>
    <w:p w:rsidR="00F263A7" w:rsidRPr="00F263A7" w:rsidRDefault="00F263A7" w:rsidP="00F263A7">
      <w:pPr>
        <w:pStyle w:val="Subtitle"/>
        <w:rPr>
          <w:b/>
          <w:sz w:val="24"/>
        </w:rPr>
      </w:pPr>
      <w:r w:rsidRPr="00F263A7">
        <w:rPr>
          <w:b/>
          <w:sz w:val="24"/>
        </w:rPr>
        <w:t>Training Needs Analysis</w:t>
      </w:r>
    </w:p>
    <w:p w:rsidR="00943D8D" w:rsidRPr="00BF7DBB" w:rsidRDefault="00BF7DBB" w:rsidP="00BF7DBB">
      <w:pPr>
        <w:autoSpaceDE w:val="0"/>
        <w:autoSpaceDN w:val="0"/>
        <w:adjustRightInd w:val="0"/>
        <w:spacing w:after="0" w:line="240" w:lineRule="auto"/>
        <w:rPr>
          <w:rFonts w:cs="CenturyGothic-Bold"/>
          <w:b/>
          <w:bCs/>
          <w:sz w:val="24"/>
        </w:rPr>
      </w:pPr>
      <w:r>
        <w:rPr>
          <w:rFonts w:cs="CenturyGothic"/>
        </w:rPr>
        <w:t>In your first year you should</w:t>
      </w:r>
      <w:r w:rsidRPr="00BF7DBB">
        <w:rPr>
          <w:rFonts w:cs="CenturyGothic"/>
        </w:rPr>
        <w:t xml:space="preserve"> discuss your training</w:t>
      </w:r>
      <w:r>
        <w:rPr>
          <w:rFonts w:cs="CenturyGothic"/>
        </w:rPr>
        <w:t xml:space="preserve"> needs with your s</w:t>
      </w:r>
      <w:r w:rsidRPr="00BF7DBB">
        <w:rPr>
          <w:rFonts w:cs="CenturyGothic"/>
        </w:rPr>
        <w:t>upervisor.</w:t>
      </w:r>
      <w:r>
        <w:rPr>
          <w:rFonts w:cs="CenturyGothic"/>
        </w:rPr>
        <w:t xml:space="preserve"> </w:t>
      </w:r>
      <w:r>
        <w:t xml:space="preserve">Using the list above you can identify </w:t>
      </w:r>
      <w:r w:rsidR="00F06C3D">
        <w:t xml:space="preserve">areas in which you already have a level of skill and where you would like to develop. The </w:t>
      </w:r>
      <w:r>
        <w:t>table</w:t>
      </w:r>
      <w:r w:rsidR="00F06C3D">
        <w:t xml:space="preserve"> below will help you to make the most appropriate ch</w:t>
      </w:r>
      <w:r>
        <w:t>oices for your training needs.</w:t>
      </w:r>
    </w:p>
    <w:p w:rsidR="00943D8D" w:rsidRDefault="00943D8D"/>
    <w:tbl>
      <w:tblPr>
        <w:tblStyle w:val="TableGrid"/>
        <w:tblW w:w="9606" w:type="dxa"/>
        <w:tblLook w:val="04A0" w:firstRow="1" w:lastRow="0" w:firstColumn="1" w:lastColumn="0" w:noHBand="0" w:noVBand="1"/>
      </w:tblPr>
      <w:tblGrid>
        <w:gridCol w:w="2376"/>
        <w:gridCol w:w="2552"/>
        <w:gridCol w:w="2569"/>
        <w:gridCol w:w="2109"/>
      </w:tblGrid>
      <w:tr w:rsidR="00943D8D">
        <w:tc>
          <w:tcPr>
            <w:tcW w:w="2376" w:type="dxa"/>
          </w:tcPr>
          <w:p w:rsidR="00943D8D" w:rsidRDefault="00F06C3D">
            <w:pPr>
              <w:rPr>
                <w:b/>
              </w:rPr>
            </w:pPr>
            <w:r>
              <w:rPr>
                <w:b/>
              </w:rPr>
              <w:t xml:space="preserve">Skills            </w:t>
            </w:r>
          </w:p>
        </w:tc>
        <w:tc>
          <w:tcPr>
            <w:tcW w:w="2552" w:type="dxa"/>
          </w:tcPr>
          <w:p w:rsidR="00943D8D" w:rsidRDefault="00F06C3D">
            <w:pPr>
              <w:rPr>
                <w:b/>
              </w:rPr>
            </w:pPr>
            <w:r>
              <w:rPr>
                <w:b/>
              </w:rPr>
              <w:t xml:space="preserve">Previous experience      </w:t>
            </w:r>
          </w:p>
        </w:tc>
        <w:tc>
          <w:tcPr>
            <w:tcW w:w="2569" w:type="dxa"/>
          </w:tcPr>
          <w:p w:rsidR="00943D8D" w:rsidRDefault="00F06C3D">
            <w:pPr>
              <w:rPr>
                <w:b/>
              </w:rPr>
            </w:pPr>
            <w:r>
              <w:rPr>
                <w:b/>
              </w:rPr>
              <w:t>Anticipated training need</w:t>
            </w:r>
          </w:p>
        </w:tc>
        <w:tc>
          <w:tcPr>
            <w:tcW w:w="2109" w:type="dxa"/>
          </w:tcPr>
          <w:p w:rsidR="00943D8D" w:rsidRDefault="00F06C3D">
            <w:pPr>
              <w:rPr>
                <w:b/>
              </w:rPr>
            </w:pPr>
            <w:r>
              <w:rPr>
                <w:b/>
              </w:rPr>
              <w:t>Training plan</w:t>
            </w:r>
          </w:p>
        </w:tc>
      </w:tr>
      <w:tr w:rsidR="00943D8D">
        <w:tc>
          <w:tcPr>
            <w:tcW w:w="2376" w:type="dxa"/>
          </w:tcPr>
          <w:p w:rsidR="00943D8D" w:rsidRDefault="00F06C3D">
            <w:pPr>
              <w:pStyle w:val="Default"/>
            </w:pPr>
            <w:r>
              <w:rPr>
                <w:sz w:val="22"/>
                <w:szCs w:val="22"/>
              </w:rPr>
              <w:t>Research skills and techniques/design and methodologies</w:t>
            </w:r>
            <w:r>
              <w:t xml:space="preserve"> </w:t>
            </w:r>
          </w:p>
          <w:p w:rsidR="00943D8D" w:rsidRDefault="00943D8D">
            <w:pPr>
              <w:pStyle w:val="Default"/>
            </w:pPr>
          </w:p>
        </w:tc>
        <w:tc>
          <w:tcPr>
            <w:tcW w:w="2552" w:type="dxa"/>
          </w:tcPr>
          <w:p w:rsidR="00943D8D" w:rsidRDefault="00943D8D"/>
        </w:tc>
        <w:tc>
          <w:tcPr>
            <w:tcW w:w="2569" w:type="dxa"/>
          </w:tcPr>
          <w:p w:rsidR="00943D8D" w:rsidRDefault="00943D8D"/>
        </w:tc>
        <w:tc>
          <w:tcPr>
            <w:tcW w:w="2109" w:type="dxa"/>
          </w:tcPr>
          <w:p w:rsidR="00943D8D" w:rsidRDefault="00943D8D"/>
        </w:tc>
      </w:tr>
      <w:tr w:rsidR="00943D8D">
        <w:tc>
          <w:tcPr>
            <w:tcW w:w="2376" w:type="dxa"/>
          </w:tcPr>
          <w:p w:rsidR="00943D8D" w:rsidRDefault="00F06C3D">
            <w:r>
              <w:t>Conceptual frameworks/literature review skills</w:t>
            </w:r>
          </w:p>
          <w:p w:rsidR="00943D8D" w:rsidRDefault="00943D8D">
            <w:pPr>
              <w:pStyle w:val="Default"/>
              <w:rPr>
                <w:sz w:val="22"/>
                <w:szCs w:val="22"/>
              </w:rPr>
            </w:pPr>
          </w:p>
        </w:tc>
        <w:tc>
          <w:tcPr>
            <w:tcW w:w="2552" w:type="dxa"/>
          </w:tcPr>
          <w:p w:rsidR="00943D8D" w:rsidRDefault="00943D8D"/>
        </w:tc>
        <w:tc>
          <w:tcPr>
            <w:tcW w:w="2569" w:type="dxa"/>
          </w:tcPr>
          <w:p w:rsidR="00943D8D" w:rsidRDefault="00943D8D"/>
        </w:tc>
        <w:tc>
          <w:tcPr>
            <w:tcW w:w="2109" w:type="dxa"/>
          </w:tcPr>
          <w:p w:rsidR="00943D8D" w:rsidRDefault="00943D8D"/>
        </w:tc>
      </w:tr>
      <w:tr w:rsidR="00943D8D">
        <w:tc>
          <w:tcPr>
            <w:tcW w:w="2376" w:type="dxa"/>
          </w:tcPr>
          <w:p w:rsidR="00943D8D" w:rsidRDefault="00F06C3D">
            <w:pPr>
              <w:pStyle w:val="Default"/>
              <w:rPr>
                <w:sz w:val="22"/>
                <w:szCs w:val="22"/>
              </w:rPr>
            </w:pPr>
            <w:r>
              <w:rPr>
                <w:sz w:val="22"/>
                <w:szCs w:val="22"/>
              </w:rPr>
              <w:t xml:space="preserve">Research environment </w:t>
            </w:r>
          </w:p>
          <w:p w:rsidR="00943D8D" w:rsidRDefault="00F06C3D">
            <w:pPr>
              <w:pStyle w:val="Default"/>
              <w:rPr>
                <w:sz w:val="22"/>
                <w:szCs w:val="22"/>
              </w:rPr>
            </w:pPr>
            <w:r>
              <w:rPr>
                <w:sz w:val="22"/>
                <w:szCs w:val="22"/>
              </w:rPr>
              <w:t>Ethical and legal issues</w:t>
            </w:r>
          </w:p>
          <w:p w:rsidR="00943D8D" w:rsidRDefault="00943D8D"/>
        </w:tc>
        <w:tc>
          <w:tcPr>
            <w:tcW w:w="2552" w:type="dxa"/>
          </w:tcPr>
          <w:p w:rsidR="00943D8D" w:rsidRDefault="00943D8D"/>
        </w:tc>
        <w:tc>
          <w:tcPr>
            <w:tcW w:w="2569" w:type="dxa"/>
          </w:tcPr>
          <w:p w:rsidR="00943D8D" w:rsidRDefault="00943D8D"/>
        </w:tc>
        <w:tc>
          <w:tcPr>
            <w:tcW w:w="2109" w:type="dxa"/>
          </w:tcPr>
          <w:p w:rsidR="00943D8D" w:rsidRDefault="00943D8D"/>
        </w:tc>
      </w:tr>
      <w:tr w:rsidR="00943D8D">
        <w:tc>
          <w:tcPr>
            <w:tcW w:w="2376" w:type="dxa"/>
          </w:tcPr>
          <w:p w:rsidR="00943D8D" w:rsidRDefault="00F06C3D">
            <w:pPr>
              <w:pStyle w:val="Default"/>
            </w:pPr>
            <w:r>
              <w:rPr>
                <w:sz w:val="22"/>
                <w:szCs w:val="22"/>
              </w:rPr>
              <w:t>Research management and information retrieval. (Bibliographic and database management)</w:t>
            </w:r>
          </w:p>
          <w:p w:rsidR="00943D8D" w:rsidRDefault="00943D8D"/>
        </w:tc>
        <w:tc>
          <w:tcPr>
            <w:tcW w:w="2552" w:type="dxa"/>
          </w:tcPr>
          <w:p w:rsidR="00943D8D" w:rsidRDefault="00943D8D"/>
        </w:tc>
        <w:tc>
          <w:tcPr>
            <w:tcW w:w="2569" w:type="dxa"/>
          </w:tcPr>
          <w:p w:rsidR="00943D8D" w:rsidRDefault="00943D8D"/>
        </w:tc>
        <w:tc>
          <w:tcPr>
            <w:tcW w:w="2109" w:type="dxa"/>
          </w:tcPr>
          <w:p w:rsidR="00943D8D" w:rsidRDefault="00943D8D"/>
        </w:tc>
      </w:tr>
      <w:tr w:rsidR="00943D8D">
        <w:tc>
          <w:tcPr>
            <w:tcW w:w="2376" w:type="dxa"/>
          </w:tcPr>
          <w:p w:rsidR="00943D8D" w:rsidRDefault="00F06C3D">
            <w:pPr>
              <w:pStyle w:val="Default"/>
              <w:rPr>
                <w:sz w:val="22"/>
                <w:szCs w:val="22"/>
              </w:rPr>
            </w:pPr>
            <w:r>
              <w:rPr>
                <w:sz w:val="22"/>
                <w:szCs w:val="22"/>
              </w:rPr>
              <w:t xml:space="preserve">Personal effectiveness </w:t>
            </w:r>
          </w:p>
          <w:p w:rsidR="00943D8D" w:rsidRDefault="00943D8D"/>
          <w:p w:rsidR="00943D8D" w:rsidRDefault="00943D8D"/>
          <w:p w:rsidR="00943D8D" w:rsidRDefault="00943D8D"/>
        </w:tc>
        <w:tc>
          <w:tcPr>
            <w:tcW w:w="2552" w:type="dxa"/>
          </w:tcPr>
          <w:p w:rsidR="00943D8D" w:rsidRDefault="00943D8D"/>
        </w:tc>
        <w:tc>
          <w:tcPr>
            <w:tcW w:w="2569" w:type="dxa"/>
          </w:tcPr>
          <w:p w:rsidR="00943D8D" w:rsidRDefault="00943D8D"/>
        </w:tc>
        <w:tc>
          <w:tcPr>
            <w:tcW w:w="2109" w:type="dxa"/>
          </w:tcPr>
          <w:p w:rsidR="00943D8D" w:rsidRDefault="00943D8D"/>
        </w:tc>
      </w:tr>
      <w:tr w:rsidR="00943D8D">
        <w:tc>
          <w:tcPr>
            <w:tcW w:w="2376" w:type="dxa"/>
          </w:tcPr>
          <w:p w:rsidR="00943D8D" w:rsidRDefault="00F06C3D">
            <w:pPr>
              <w:pStyle w:val="Default"/>
              <w:rPr>
                <w:sz w:val="22"/>
                <w:szCs w:val="22"/>
              </w:rPr>
            </w:pPr>
            <w:r>
              <w:rPr>
                <w:sz w:val="22"/>
                <w:szCs w:val="22"/>
              </w:rPr>
              <w:t>Networking and team working</w:t>
            </w:r>
          </w:p>
          <w:p w:rsidR="00943D8D" w:rsidRDefault="00943D8D">
            <w:pPr>
              <w:pStyle w:val="Default"/>
              <w:rPr>
                <w:sz w:val="22"/>
                <w:szCs w:val="22"/>
              </w:rPr>
            </w:pPr>
          </w:p>
          <w:p w:rsidR="00943D8D" w:rsidRDefault="00943D8D">
            <w:pPr>
              <w:pStyle w:val="Default"/>
              <w:rPr>
                <w:sz w:val="22"/>
                <w:szCs w:val="22"/>
              </w:rPr>
            </w:pPr>
          </w:p>
          <w:p w:rsidR="00943D8D" w:rsidRDefault="00943D8D">
            <w:pPr>
              <w:pStyle w:val="Default"/>
            </w:pPr>
          </w:p>
        </w:tc>
        <w:tc>
          <w:tcPr>
            <w:tcW w:w="2552" w:type="dxa"/>
          </w:tcPr>
          <w:p w:rsidR="00943D8D" w:rsidRDefault="00943D8D"/>
        </w:tc>
        <w:tc>
          <w:tcPr>
            <w:tcW w:w="2569" w:type="dxa"/>
          </w:tcPr>
          <w:p w:rsidR="00943D8D" w:rsidRDefault="00943D8D"/>
        </w:tc>
        <w:tc>
          <w:tcPr>
            <w:tcW w:w="2109" w:type="dxa"/>
          </w:tcPr>
          <w:p w:rsidR="00943D8D" w:rsidRDefault="00943D8D"/>
        </w:tc>
      </w:tr>
      <w:tr w:rsidR="00943D8D">
        <w:tc>
          <w:tcPr>
            <w:tcW w:w="2376" w:type="dxa"/>
          </w:tcPr>
          <w:p w:rsidR="00943D8D" w:rsidRDefault="00F06C3D">
            <w:pPr>
              <w:pStyle w:val="Default"/>
              <w:rPr>
                <w:sz w:val="22"/>
                <w:szCs w:val="22"/>
              </w:rPr>
            </w:pPr>
            <w:r>
              <w:rPr>
                <w:sz w:val="22"/>
                <w:szCs w:val="22"/>
              </w:rPr>
              <w:t xml:space="preserve">Career management </w:t>
            </w:r>
          </w:p>
          <w:p w:rsidR="00943D8D" w:rsidRDefault="00943D8D">
            <w:pPr>
              <w:pStyle w:val="Default"/>
            </w:pPr>
          </w:p>
          <w:p w:rsidR="00943D8D" w:rsidRDefault="00943D8D">
            <w:pPr>
              <w:pStyle w:val="Default"/>
            </w:pPr>
          </w:p>
          <w:p w:rsidR="00943D8D" w:rsidRDefault="00943D8D">
            <w:pPr>
              <w:pStyle w:val="Default"/>
              <w:rPr>
                <w:sz w:val="22"/>
                <w:szCs w:val="22"/>
              </w:rPr>
            </w:pPr>
          </w:p>
        </w:tc>
        <w:tc>
          <w:tcPr>
            <w:tcW w:w="2552" w:type="dxa"/>
          </w:tcPr>
          <w:p w:rsidR="00943D8D" w:rsidRDefault="00943D8D"/>
        </w:tc>
        <w:tc>
          <w:tcPr>
            <w:tcW w:w="2569" w:type="dxa"/>
          </w:tcPr>
          <w:p w:rsidR="00943D8D" w:rsidRDefault="00943D8D"/>
        </w:tc>
        <w:tc>
          <w:tcPr>
            <w:tcW w:w="2109" w:type="dxa"/>
          </w:tcPr>
          <w:p w:rsidR="00943D8D" w:rsidRDefault="00943D8D"/>
        </w:tc>
      </w:tr>
      <w:tr w:rsidR="00943D8D">
        <w:tc>
          <w:tcPr>
            <w:tcW w:w="2376" w:type="dxa"/>
            <w:tcBorders>
              <w:bottom w:val="single" w:sz="4" w:space="0" w:color="auto"/>
            </w:tcBorders>
          </w:tcPr>
          <w:p w:rsidR="00943D8D" w:rsidRDefault="00F06C3D">
            <w:pPr>
              <w:pStyle w:val="Default"/>
              <w:rPr>
                <w:sz w:val="22"/>
                <w:szCs w:val="22"/>
              </w:rPr>
            </w:pPr>
            <w:r>
              <w:rPr>
                <w:sz w:val="22"/>
                <w:szCs w:val="22"/>
              </w:rPr>
              <w:t>Other training need identified</w:t>
            </w:r>
          </w:p>
          <w:p w:rsidR="00943D8D" w:rsidRDefault="00943D8D">
            <w:pPr>
              <w:pStyle w:val="Default"/>
              <w:rPr>
                <w:sz w:val="22"/>
                <w:szCs w:val="22"/>
              </w:rPr>
            </w:pPr>
          </w:p>
        </w:tc>
        <w:tc>
          <w:tcPr>
            <w:tcW w:w="2552" w:type="dxa"/>
            <w:tcBorders>
              <w:bottom w:val="single" w:sz="4" w:space="0" w:color="auto"/>
            </w:tcBorders>
          </w:tcPr>
          <w:p w:rsidR="00943D8D" w:rsidRDefault="00943D8D"/>
        </w:tc>
        <w:tc>
          <w:tcPr>
            <w:tcW w:w="2569" w:type="dxa"/>
            <w:tcBorders>
              <w:bottom w:val="single" w:sz="4" w:space="0" w:color="auto"/>
            </w:tcBorders>
          </w:tcPr>
          <w:p w:rsidR="00943D8D" w:rsidRDefault="00943D8D"/>
        </w:tc>
        <w:tc>
          <w:tcPr>
            <w:tcW w:w="2109" w:type="dxa"/>
            <w:tcBorders>
              <w:bottom w:val="single" w:sz="4" w:space="0" w:color="auto"/>
            </w:tcBorders>
          </w:tcPr>
          <w:p w:rsidR="00943D8D" w:rsidRDefault="00943D8D"/>
        </w:tc>
      </w:tr>
    </w:tbl>
    <w:p w:rsidR="00BF7DBB" w:rsidRDefault="00BF7DBB" w:rsidP="00BF7DBB">
      <w:pPr>
        <w:autoSpaceDE w:val="0"/>
        <w:autoSpaceDN w:val="0"/>
        <w:adjustRightInd w:val="0"/>
        <w:spacing w:after="0" w:line="240" w:lineRule="auto"/>
        <w:jc w:val="center"/>
        <w:rPr>
          <w:rFonts w:cs="CenturyGothic-Bold"/>
          <w:b/>
          <w:bCs/>
          <w:sz w:val="24"/>
        </w:rPr>
      </w:pPr>
    </w:p>
    <w:p w:rsidR="00F263A7" w:rsidRDefault="00F263A7" w:rsidP="00BF7DBB">
      <w:pPr>
        <w:autoSpaceDE w:val="0"/>
        <w:autoSpaceDN w:val="0"/>
        <w:adjustRightInd w:val="0"/>
        <w:spacing w:after="0" w:line="240" w:lineRule="auto"/>
        <w:jc w:val="center"/>
        <w:rPr>
          <w:rFonts w:cs="CenturyGothic-Bold"/>
          <w:b/>
          <w:bCs/>
          <w:sz w:val="24"/>
        </w:rPr>
      </w:pPr>
    </w:p>
    <w:p w:rsidR="00F263A7" w:rsidRDefault="00F263A7" w:rsidP="00BF7DBB">
      <w:pPr>
        <w:autoSpaceDE w:val="0"/>
        <w:autoSpaceDN w:val="0"/>
        <w:adjustRightInd w:val="0"/>
        <w:spacing w:after="0" w:line="240" w:lineRule="auto"/>
        <w:jc w:val="center"/>
        <w:rPr>
          <w:rFonts w:cs="CenturyGothic-Bold"/>
          <w:b/>
          <w:bCs/>
          <w:sz w:val="24"/>
        </w:rPr>
      </w:pPr>
    </w:p>
    <w:p w:rsidR="00F263A7" w:rsidRDefault="00F263A7" w:rsidP="00BF7DBB">
      <w:pPr>
        <w:autoSpaceDE w:val="0"/>
        <w:autoSpaceDN w:val="0"/>
        <w:adjustRightInd w:val="0"/>
        <w:spacing w:after="0" w:line="240" w:lineRule="auto"/>
        <w:jc w:val="center"/>
        <w:rPr>
          <w:rFonts w:cs="CenturyGothic-Bold"/>
          <w:b/>
          <w:bCs/>
          <w:sz w:val="24"/>
        </w:rPr>
      </w:pPr>
    </w:p>
    <w:p w:rsidR="00BF7DBB" w:rsidRPr="00F263A7" w:rsidRDefault="00F263A7" w:rsidP="00F263A7">
      <w:pPr>
        <w:pStyle w:val="Subtitle"/>
        <w:rPr>
          <w:b/>
          <w:sz w:val="24"/>
        </w:rPr>
      </w:pPr>
      <w:r w:rsidRPr="00F263A7">
        <w:rPr>
          <w:b/>
          <w:sz w:val="24"/>
        </w:rPr>
        <w:lastRenderedPageBreak/>
        <w:t>Training Contributions</w:t>
      </w:r>
    </w:p>
    <w:p w:rsidR="00BF7DBB" w:rsidRPr="007F5A8F" w:rsidRDefault="00BF7DBB" w:rsidP="00BF7DBB">
      <w:pPr>
        <w:pStyle w:val="ListParagraph"/>
        <w:numPr>
          <w:ilvl w:val="0"/>
          <w:numId w:val="11"/>
        </w:numPr>
        <w:autoSpaceDE w:val="0"/>
        <w:autoSpaceDN w:val="0"/>
        <w:adjustRightInd w:val="0"/>
        <w:spacing w:after="0" w:line="240" w:lineRule="auto"/>
        <w:rPr>
          <w:rFonts w:cs="CenturyGothic"/>
        </w:rPr>
      </w:pPr>
      <w:r w:rsidRPr="007F5A8F">
        <w:rPr>
          <w:rFonts w:cs="CenturyGothic"/>
        </w:rPr>
        <w:t>Departmental courses which offer generic skills training (subject-specific training courses cannot be used to meet the requirements)</w:t>
      </w:r>
    </w:p>
    <w:p w:rsidR="00BF7DBB" w:rsidRPr="007F5A8F" w:rsidRDefault="009465AF" w:rsidP="00BF7DBB">
      <w:pPr>
        <w:pStyle w:val="ListParagraph"/>
        <w:numPr>
          <w:ilvl w:val="0"/>
          <w:numId w:val="11"/>
        </w:numPr>
        <w:autoSpaceDE w:val="0"/>
        <w:autoSpaceDN w:val="0"/>
        <w:adjustRightInd w:val="0"/>
        <w:spacing w:after="0" w:line="240" w:lineRule="auto"/>
        <w:rPr>
          <w:rFonts w:cs="CenturyGothic"/>
        </w:rPr>
      </w:pPr>
      <w:r>
        <w:rPr>
          <w:rFonts w:cs="CenturyGothic"/>
        </w:rPr>
        <w:t>Researcher Development Programme</w:t>
      </w:r>
      <w:r w:rsidR="00BF7DBB" w:rsidRPr="007F5A8F">
        <w:rPr>
          <w:rFonts w:cs="CenturyGothic"/>
        </w:rPr>
        <w:t xml:space="preserve"> courses (face-to-face and online courses)</w:t>
      </w:r>
    </w:p>
    <w:p w:rsidR="00BF7DBB" w:rsidRPr="007F5A8F" w:rsidRDefault="00BF7DBB" w:rsidP="00BF7DBB">
      <w:pPr>
        <w:pStyle w:val="ListParagraph"/>
        <w:numPr>
          <w:ilvl w:val="0"/>
          <w:numId w:val="11"/>
        </w:numPr>
        <w:autoSpaceDE w:val="0"/>
        <w:autoSpaceDN w:val="0"/>
        <w:adjustRightInd w:val="0"/>
        <w:spacing w:after="0" w:line="240" w:lineRule="auto"/>
        <w:rPr>
          <w:rFonts w:cs="CenturyGothic"/>
        </w:rPr>
      </w:pPr>
      <w:r w:rsidRPr="007F5A8F">
        <w:rPr>
          <w:rFonts w:cs="CenturyGothic"/>
        </w:rPr>
        <w:t>External courses at other institutions e.g. Other University of London colleges</w:t>
      </w:r>
    </w:p>
    <w:p w:rsidR="00BF7DBB" w:rsidRPr="007F5A8F" w:rsidRDefault="00BF7DBB" w:rsidP="00BF7DBB">
      <w:pPr>
        <w:pStyle w:val="ListParagraph"/>
        <w:numPr>
          <w:ilvl w:val="0"/>
          <w:numId w:val="11"/>
        </w:numPr>
        <w:autoSpaceDE w:val="0"/>
        <w:autoSpaceDN w:val="0"/>
        <w:adjustRightInd w:val="0"/>
        <w:spacing w:after="0" w:line="240" w:lineRule="auto"/>
        <w:rPr>
          <w:rFonts w:cs="CenturyGothic"/>
        </w:rPr>
      </w:pPr>
      <w:r w:rsidRPr="007F5A8F">
        <w:rPr>
          <w:rFonts w:cs="CenturyGothic"/>
        </w:rPr>
        <w:t xml:space="preserve">Completion of modules from the </w:t>
      </w:r>
      <w:proofErr w:type="spellStart"/>
      <w:r w:rsidRPr="007F5A8F">
        <w:rPr>
          <w:rFonts w:cs="CenturyGothic"/>
        </w:rPr>
        <w:t>inSTIL</w:t>
      </w:r>
      <w:proofErr w:type="spellEnd"/>
      <w:r w:rsidRPr="007F5A8F">
        <w:rPr>
          <w:rFonts w:cs="CenturyGothic"/>
        </w:rPr>
        <w:t xml:space="preserve"> teacher-training programme</w:t>
      </w:r>
    </w:p>
    <w:p w:rsidR="00BF7DBB" w:rsidRPr="007F5A8F" w:rsidRDefault="00BF7DBB" w:rsidP="00BF7DBB">
      <w:pPr>
        <w:pStyle w:val="ListParagraph"/>
        <w:numPr>
          <w:ilvl w:val="0"/>
          <w:numId w:val="11"/>
        </w:numPr>
        <w:autoSpaceDE w:val="0"/>
        <w:autoSpaceDN w:val="0"/>
        <w:adjustRightInd w:val="0"/>
        <w:spacing w:after="0" w:line="240" w:lineRule="auto"/>
        <w:rPr>
          <w:rFonts w:cs="CenturyGothic"/>
        </w:rPr>
      </w:pPr>
      <w:r w:rsidRPr="007F5A8F">
        <w:rPr>
          <w:rFonts w:cs="CenturyGothic"/>
        </w:rPr>
        <w:t>Attendance at journal clubs or reading groups such as HARC</w:t>
      </w:r>
    </w:p>
    <w:p w:rsidR="00BF7DBB" w:rsidRPr="007F5A8F" w:rsidRDefault="00BF7DBB" w:rsidP="00BF7DBB">
      <w:pPr>
        <w:autoSpaceDE w:val="0"/>
        <w:autoSpaceDN w:val="0"/>
        <w:adjustRightInd w:val="0"/>
        <w:spacing w:after="0" w:line="240" w:lineRule="auto"/>
        <w:rPr>
          <w:rFonts w:cs="CenturyGothic"/>
        </w:rPr>
      </w:pPr>
    </w:p>
    <w:p w:rsidR="00BF7DBB" w:rsidRPr="007F5A8F" w:rsidRDefault="00BF7DBB" w:rsidP="00BF7DBB">
      <w:pPr>
        <w:autoSpaceDE w:val="0"/>
        <w:autoSpaceDN w:val="0"/>
        <w:adjustRightInd w:val="0"/>
        <w:spacing w:after="0" w:line="240" w:lineRule="auto"/>
        <w:rPr>
          <w:rFonts w:cs="CenturyGothic"/>
        </w:rPr>
      </w:pPr>
      <w:r w:rsidRPr="007F5A8F">
        <w:rPr>
          <w:rFonts w:cs="CenturyGothic"/>
        </w:rPr>
        <w:t>In terms of days:</w:t>
      </w:r>
    </w:p>
    <w:p w:rsidR="00BF7DBB" w:rsidRPr="007F5A8F" w:rsidRDefault="00BF7DBB" w:rsidP="00BF7DBB">
      <w:pPr>
        <w:pStyle w:val="ListParagraph"/>
        <w:numPr>
          <w:ilvl w:val="0"/>
          <w:numId w:val="12"/>
        </w:numPr>
        <w:autoSpaceDE w:val="0"/>
        <w:autoSpaceDN w:val="0"/>
        <w:adjustRightInd w:val="0"/>
        <w:spacing w:after="0" w:line="240" w:lineRule="auto"/>
        <w:rPr>
          <w:rFonts w:cs="CenturyGothic"/>
        </w:rPr>
      </w:pPr>
      <w:r w:rsidRPr="007F5A8F">
        <w:rPr>
          <w:rFonts w:cs="CenturyGothic"/>
        </w:rPr>
        <w:t>A 2 or 3 hour course counts as half a day</w:t>
      </w:r>
    </w:p>
    <w:p w:rsidR="00BF7DBB" w:rsidRPr="007F5A8F" w:rsidRDefault="00BF7DBB" w:rsidP="00BF7DBB">
      <w:pPr>
        <w:pStyle w:val="ListParagraph"/>
        <w:numPr>
          <w:ilvl w:val="0"/>
          <w:numId w:val="11"/>
        </w:numPr>
        <w:autoSpaceDE w:val="0"/>
        <w:autoSpaceDN w:val="0"/>
        <w:adjustRightInd w:val="0"/>
        <w:spacing w:after="0" w:line="240" w:lineRule="auto"/>
        <w:rPr>
          <w:rFonts w:cs="CenturyGothic"/>
        </w:rPr>
      </w:pPr>
      <w:r w:rsidRPr="007F5A8F">
        <w:rPr>
          <w:rFonts w:cs="CenturyGothic"/>
        </w:rPr>
        <w:t>A longer course (e.g</w:t>
      </w:r>
      <w:r w:rsidR="009465AF">
        <w:rPr>
          <w:rFonts w:cs="CenturyGothic"/>
        </w:rPr>
        <w:t>.</w:t>
      </w:r>
      <w:r w:rsidRPr="007F5A8F">
        <w:rPr>
          <w:rFonts w:cs="CenturyGothic"/>
        </w:rPr>
        <w:t xml:space="preserve"> 5 or 6 hours) counts as one full day</w:t>
      </w:r>
    </w:p>
    <w:p w:rsidR="00BF7DBB" w:rsidRPr="007F5A8F" w:rsidRDefault="00BF7DBB" w:rsidP="00BF7DBB">
      <w:pPr>
        <w:autoSpaceDE w:val="0"/>
        <w:autoSpaceDN w:val="0"/>
        <w:adjustRightInd w:val="0"/>
        <w:spacing w:after="0" w:line="240" w:lineRule="auto"/>
        <w:rPr>
          <w:rFonts w:cs="CenturyGothic"/>
        </w:rPr>
      </w:pPr>
    </w:p>
    <w:p w:rsidR="00BF7DBB" w:rsidRPr="009E51FC" w:rsidRDefault="00BF7DBB" w:rsidP="00BF7DBB">
      <w:pPr>
        <w:autoSpaceDE w:val="0"/>
        <w:autoSpaceDN w:val="0"/>
        <w:adjustRightInd w:val="0"/>
        <w:spacing w:after="0" w:line="240" w:lineRule="auto"/>
        <w:rPr>
          <w:rFonts w:cs="CenturyGothic"/>
        </w:rPr>
      </w:pPr>
      <w:r w:rsidRPr="009E51FC">
        <w:rPr>
          <w:rFonts w:cs="CenturyGothic"/>
        </w:rPr>
        <w:t>Other research based training that counts towards funding body requirements and contribution:</w:t>
      </w:r>
    </w:p>
    <w:p w:rsidR="00BF7DBB" w:rsidRPr="009E51FC" w:rsidRDefault="00BF7DBB" w:rsidP="00BF7DBB">
      <w:pPr>
        <w:autoSpaceDE w:val="0"/>
        <w:autoSpaceDN w:val="0"/>
        <w:adjustRightInd w:val="0"/>
        <w:spacing w:after="0" w:line="240" w:lineRule="auto"/>
        <w:jc w:val="center"/>
        <w:rPr>
          <w:rFonts w:cs="CenturyGothic"/>
          <w:b/>
        </w:rPr>
      </w:pPr>
    </w:p>
    <w:tbl>
      <w:tblPr>
        <w:tblStyle w:val="TableGrid"/>
        <w:tblW w:w="0" w:type="auto"/>
        <w:jc w:val="center"/>
        <w:tblLook w:val="04A0" w:firstRow="1" w:lastRow="0" w:firstColumn="1" w:lastColumn="0" w:noHBand="0" w:noVBand="1"/>
      </w:tblPr>
      <w:tblGrid>
        <w:gridCol w:w="4875"/>
        <w:gridCol w:w="1782"/>
      </w:tblGrid>
      <w:tr w:rsidR="00BF7DBB" w:rsidTr="007F61E7">
        <w:trPr>
          <w:jc w:val="center"/>
        </w:trPr>
        <w:tc>
          <w:tcPr>
            <w:tcW w:w="0" w:type="auto"/>
          </w:tcPr>
          <w:p w:rsidR="00BF7DBB" w:rsidRDefault="00BF7DBB" w:rsidP="007F61E7">
            <w:pPr>
              <w:autoSpaceDE w:val="0"/>
              <w:autoSpaceDN w:val="0"/>
              <w:adjustRightInd w:val="0"/>
              <w:rPr>
                <w:rFonts w:cs="CenturyGothic-Bold"/>
                <w:b/>
                <w:bCs/>
              </w:rPr>
            </w:pPr>
            <w:r>
              <w:rPr>
                <w:rFonts w:cs="CenturyGothic-Bold"/>
                <w:b/>
                <w:bCs/>
              </w:rPr>
              <w:t>Activity</w:t>
            </w:r>
          </w:p>
        </w:tc>
        <w:tc>
          <w:tcPr>
            <w:tcW w:w="0" w:type="auto"/>
          </w:tcPr>
          <w:p w:rsidR="00BF7DBB" w:rsidRDefault="00BF7DBB" w:rsidP="007F61E7">
            <w:pPr>
              <w:autoSpaceDE w:val="0"/>
              <w:autoSpaceDN w:val="0"/>
              <w:adjustRightInd w:val="0"/>
              <w:rPr>
                <w:rFonts w:cs="CenturyGothic-Bold"/>
                <w:b/>
                <w:bCs/>
              </w:rPr>
            </w:pPr>
            <w:r>
              <w:rPr>
                <w:rFonts w:cs="CenturyGothic-Bold"/>
                <w:b/>
                <w:bCs/>
              </w:rPr>
              <w:t>Day Contribution</w:t>
            </w:r>
          </w:p>
        </w:tc>
      </w:tr>
      <w:tr w:rsidR="00BF7DBB" w:rsidTr="007F61E7">
        <w:trPr>
          <w:jc w:val="center"/>
        </w:trPr>
        <w:tc>
          <w:tcPr>
            <w:tcW w:w="0" w:type="auto"/>
          </w:tcPr>
          <w:p w:rsidR="00BF7DBB" w:rsidRDefault="00BF7DBB" w:rsidP="007F61E7">
            <w:pPr>
              <w:autoSpaceDE w:val="0"/>
              <w:autoSpaceDN w:val="0"/>
              <w:adjustRightInd w:val="0"/>
              <w:rPr>
                <w:rFonts w:cs="CenturyGothic-Bold"/>
                <w:b/>
                <w:bCs/>
              </w:rPr>
            </w:pPr>
            <w:r w:rsidRPr="007F5A8F">
              <w:rPr>
                <w:rFonts w:cs="CenturyGothic"/>
              </w:rPr>
              <w:t>Submission of conference paper abstract</w:t>
            </w:r>
          </w:p>
        </w:tc>
        <w:tc>
          <w:tcPr>
            <w:tcW w:w="0" w:type="auto"/>
          </w:tcPr>
          <w:p w:rsidR="00BF7DBB" w:rsidRPr="00F263A7" w:rsidRDefault="00BF7DBB" w:rsidP="007F61E7">
            <w:pPr>
              <w:autoSpaceDE w:val="0"/>
              <w:autoSpaceDN w:val="0"/>
              <w:adjustRightInd w:val="0"/>
              <w:jc w:val="center"/>
              <w:rPr>
                <w:rFonts w:cs="CenturyGothic-Bold"/>
                <w:bCs/>
              </w:rPr>
            </w:pPr>
            <w:r w:rsidRPr="00F263A7">
              <w:rPr>
                <w:rFonts w:cs="CenturyGothic-Bold"/>
                <w:bCs/>
              </w:rPr>
              <w:t>0.5</w:t>
            </w:r>
          </w:p>
        </w:tc>
      </w:tr>
      <w:tr w:rsidR="00BF7DBB" w:rsidTr="007F61E7">
        <w:trPr>
          <w:jc w:val="center"/>
        </w:trPr>
        <w:tc>
          <w:tcPr>
            <w:tcW w:w="0" w:type="auto"/>
          </w:tcPr>
          <w:p w:rsidR="00BF7DBB" w:rsidRDefault="00BF7DBB" w:rsidP="007F61E7">
            <w:pPr>
              <w:autoSpaceDE w:val="0"/>
              <w:autoSpaceDN w:val="0"/>
              <w:adjustRightInd w:val="0"/>
              <w:rPr>
                <w:rFonts w:cs="CenturyGothic-Bold"/>
                <w:b/>
                <w:bCs/>
              </w:rPr>
            </w:pPr>
            <w:r w:rsidRPr="007F5A8F">
              <w:rPr>
                <w:rFonts w:cs="CenturyGothic"/>
              </w:rPr>
              <w:t>Presentation of poster at conference</w:t>
            </w:r>
          </w:p>
        </w:tc>
        <w:tc>
          <w:tcPr>
            <w:tcW w:w="0" w:type="auto"/>
          </w:tcPr>
          <w:p w:rsidR="00BF7DBB" w:rsidRPr="00F263A7" w:rsidRDefault="00BF7DBB" w:rsidP="007F61E7">
            <w:pPr>
              <w:autoSpaceDE w:val="0"/>
              <w:autoSpaceDN w:val="0"/>
              <w:adjustRightInd w:val="0"/>
              <w:jc w:val="center"/>
              <w:rPr>
                <w:rFonts w:cs="CenturyGothic-Bold"/>
                <w:bCs/>
              </w:rPr>
            </w:pPr>
            <w:r w:rsidRPr="00F263A7">
              <w:rPr>
                <w:rFonts w:cs="CenturyGothic-Bold"/>
                <w:bCs/>
              </w:rPr>
              <w:t>0.5</w:t>
            </w:r>
          </w:p>
        </w:tc>
      </w:tr>
      <w:tr w:rsidR="00BF7DBB" w:rsidTr="007F61E7">
        <w:trPr>
          <w:jc w:val="center"/>
        </w:trPr>
        <w:tc>
          <w:tcPr>
            <w:tcW w:w="0" w:type="auto"/>
          </w:tcPr>
          <w:p w:rsidR="00BF7DBB" w:rsidRDefault="00BF7DBB" w:rsidP="007F61E7">
            <w:pPr>
              <w:autoSpaceDE w:val="0"/>
              <w:autoSpaceDN w:val="0"/>
              <w:adjustRightInd w:val="0"/>
              <w:rPr>
                <w:rFonts w:cs="CenturyGothic-Bold"/>
                <w:b/>
                <w:bCs/>
              </w:rPr>
            </w:pPr>
            <w:r w:rsidRPr="007F5A8F">
              <w:rPr>
                <w:rFonts w:cs="CenturyGothic"/>
              </w:rPr>
              <w:t>Oral presentation at a conference</w:t>
            </w:r>
          </w:p>
        </w:tc>
        <w:tc>
          <w:tcPr>
            <w:tcW w:w="0" w:type="auto"/>
          </w:tcPr>
          <w:p w:rsidR="00BF7DBB" w:rsidRPr="00F263A7" w:rsidRDefault="00BF7DBB" w:rsidP="007F61E7">
            <w:pPr>
              <w:autoSpaceDE w:val="0"/>
              <w:autoSpaceDN w:val="0"/>
              <w:adjustRightInd w:val="0"/>
              <w:jc w:val="center"/>
              <w:rPr>
                <w:rFonts w:cs="CenturyGothic-Bold"/>
                <w:bCs/>
              </w:rPr>
            </w:pPr>
            <w:r w:rsidRPr="00F263A7">
              <w:rPr>
                <w:rFonts w:cs="CenturyGothic-Bold"/>
                <w:bCs/>
              </w:rPr>
              <w:t>1.5</w:t>
            </w:r>
          </w:p>
        </w:tc>
      </w:tr>
      <w:tr w:rsidR="00BF7DBB" w:rsidTr="007F61E7">
        <w:trPr>
          <w:jc w:val="center"/>
        </w:trPr>
        <w:tc>
          <w:tcPr>
            <w:tcW w:w="0" w:type="auto"/>
          </w:tcPr>
          <w:p w:rsidR="00BF7DBB" w:rsidRDefault="00BF7DBB" w:rsidP="007F61E7">
            <w:pPr>
              <w:autoSpaceDE w:val="0"/>
              <w:autoSpaceDN w:val="0"/>
              <w:adjustRightInd w:val="0"/>
              <w:rPr>
                <w:rFonts w:cs="CenturyGothic-Bold"/>
                <w:b/>
                <w:bCs/>
              </w:rPr>
            </w:pPr>
            <w:r w:rsidRPr="007F5A8F">
              <w:rPr>
                <w:rFonts w:cs="CenturyGothic"/>
              </w:rPr>
              <w:t>Submission of paper or book chapter for publication</w:t>
            </w:r>
          </w:p>
        </w:tc>
        <w:tc>
          <w:tcPr>
            <w:tcW w:w="0" w:type="auto"/>
          </w:tcPr>
          <w:p w:rsidR="00BF7DBB" w:rsidRPr="00F263A7" w:rsidRDefault="00BF7DBB" w:rsidP="007F61E7">
            <w:pPr>
              <w:autoSpaceDE w:val="0"/>
              <w:autoSpaceDN w:val="0"/>
              <w:adjustRightInd w:val="0"/>
              <w:jc w:val="center"/>
              <w:rPr>
                <w:rFonts w:cs="CenturyGothic-Bold"/>
                <w:bCs/>
              </w:rPr>
            </w:pPr>
            <w:r w:rsidRPr="00F263A7">
              <w:rPr>
                <w:rFonts w:cs="CenturyGothic-Bold"/>
                <w:bCs/>
              </w:rPr>
              <w:t>2</w:t>
            </w:r>
          </w:p>
        </w:tc>
      </w:tr>
      <w:tr w:rsidR="00BF7DBB" w:rsidTr="007F61E7">
        <w:trPr>
          <w:jc w:val="center"/>
        </w:trPr>
        <w:tc>
          <w:tcPr>
            <w:tcW w:w="0" w:type="auto"/>
          </w:tcPr>
          <w:p w:rsidR="00BF7DBB" w:rsidRDefault="00BF7DBB" w:rsidP="007F61E7">
            <w:pPr>
              <w:autoSpaceDE w:val="0"/>
              <w:autoSpaceDN w:val="0"/>
              <w:adjustRightInd w:val="0"/>
              <w:rPr>
                <w:rFonts w:cs="CenturyGothic-Bold"/>
                <w:b/>
                <w:bCs/>
              </w:rPr>
            </w:pPr>
            <w:r w:rsidRPr="007F5A8F">
              <w:rPr>
                <w:rFonts w:cs="CenturyGothic"/>
              </w:rPr>
              <w:t>Organisation of conference as part of a committee</w:t>
            </w:r>
          </w:p>
        </w:tc>
        <w:tc>
          <w:tcPr>
            <w:tcW w:w="0" w:type="auto"/>
          </w:tcPr>
          <w:p w:rsidR="00BF7DBB" w:rsidRPr="00F263A7" w:rsidRDefault="00BF7DBB" w:rsidP="007F61E7">
            <w:pPr>
              <w:autoSpaceDE w:val="0"/>
              <w:autoSpaceDN w:val="0"/>
              <w:adjustRightInd w:val="0"/>
              <w:jc w:val="center"/>
              <w:rPr>
                <w:rFonts w:cs="CenturyGothic-Bold"/>
                <w:bCs/>
              </w:rPr>
            </w:pPr>
            <w:r w:rsidRPr="00F263A7">
              <w:rPr>
                <w:rFonts w:cs="CenturyGothic-Bold"/>
                <w:bCs/>
              </w:rPr>
              <w:t>2</w:t>
            </w:r>
          </w:p>
        </w:tc>
      </w:tr>
      <w:tr w:rsidR="00BF7DBB" w:rsidTr="007F61E7">
        <w:trPr>
          <w:jc w:val="center"/>
        </w:trPr>
        <w:tc>
          <w:tcPr>
            <w:tcW w:w="0" w:type="auto"/>
          </w:tcPr>
          <w:p w:rsidR="00BF7DBB" w:rsidRDefault="00BF7DBB" w:rsidP="007F61E7">
            <w:pPr>
              <w:autoSpaceDE w:val="0"/>
              <w:autoSpaceDN w:val="0"/>
              <w:adjustRightInd w:val="0"/>
              <w:rPr>
                <w:rFonts w:cs="CenturyGothic-Bold"/>
                <w:b/>
                <w:bCs/>
              </w:rPr>
            </w:pPr>
            <w:r w:rsidRPr="007F5A8F">
              <w:rPr>
                <w:rFonts w:cs="CenturyGothic"/>
              </w:rPr>
              <w:t>Volunteer to help at a conference for one day</w:t>
            </w:r>
          </w:p>
        </w:tc>
        <w:tc>
          <w:tcPr>
            <w:tcW w:w="0" w:type="auto"/>
          </w:tcPr>
          <w:p w:rsidR="00BF7DBB" w:rsidRPr="00F263A7" w:rsidRDefault="00BF7DBB" w:rsidP="007F61E7">
            <w:pPr>
              <w:autoSpaceDE w:val="0"/>
              <w:autoSpaceDN w:val="0"/>
              <w:adjustRightInd w:val="0"/>
              <w:jc w:val="center"/>
              <w:rPr>
                <w:rFonts w:cs="CenturyGothic-Bold"/>
                <w:bCs/>
              </w:rPr>
            </w:pPr>
            <w:r w:rsidRPr="00F263A7">
              <w:rPr>
                <w:rFonts w:cs="CenturyGothic-Bold"/>
                <w:bCs/>
              </w:rPr>
              <w:t>1</w:t>
            </w:r>
          </w:p>
        </w:tc>
      </w:tr>
    </w:tbl>
    <w:p w:rsidR="00BF7DBB" w:rsidRPr="007F5A8F" w:rsidRDefault="00BF7DBB" w:rsidP="00BF7DBB">
      <w:pPr>
        <w:autoSpaceDE w:val="0"/>
        <w:autoSpaceDN w:val="0"/>
        <w:adjustRightInd w:val="0"/>
        <w:spacing w:after="0" w:line="240" w:lineRule="auto"/>
        <w:rPr>
          <w:rFonts w:cs="CenturyGothic"/>
        </w:rPr>
      </w:pPr>
    </w:p>
    <w:p w:rsidR="00BF7DBB" w:rsidRPr="00AC4F89" w:rsidRDefault="00BF7DBB" w:rsidP="00BF7DBB">
      <w:pPr>
        <w:autoSpaceDE w:val="0"/>
        <w:autoSpaceDN w:val="0"/>
        <w:adjustRightInd w:val="0"/>
        <w:spacing w:after="0" w:line="240" w:lineRule="auto"/>
        <w:rPr>
          <w:rFonts w:cs="CenturyGothic"/>
        </w:rPr>
      </w:pPr>
      <w:r w:rsidRPr="007F5A8F">
        <w:rPr>
          <w:rFonts w:cs="CenturyGothic-Bold"/>
          <w:b/>
          <w:bCs/>
        </w:rPr>
        <w:t xml:space="preserve">Any </w:t>
      </w:r>
      <w:r w:rsidRPr="007F5A8F">
        <w:rPr>
          <w:rFonts w:cs="CenturyGothic"/>
        </w:rPr>
        <w:t>training students complete such as that list</w:t>
      </w:r>
      <w:r>
        <w:rPr>
          <w:rFonts w:cs="CenturyGothic"/>
        </w:rPr>
        <w:t xml:space="preserve">ed above or any experience that </w:t>
      </w:r>
      <w:r w:rsidRPr="007F5A8F">
        <w:rPr>
          <w:rFonts w:cs="CenturyGothic"/>
        </w:rPr>
        <w:t>provides the student with the opportunity to gain n</w:t>
      </w:r>
      <w:r>
        <w:rPr>
          <w:rFonts w:cs="CenturyGothic"/>
        </w:rPr>
        <w:t xml:space="preserve">ew skills </w:t>
      </w:r>
      <w:r w:rsidR="00380BB8">
        <w:rPr>
          <w:rFonts w:cs="CenturyGothic"/>
        </w:rPr>
        <w:t xml:space="preserve">(even if it does not count towards the required funding body total) </w:t>
      </w:r>
      <w:r>
        <w:rPr>
          <w:rFonts w:cs="CenturyGothic"/>
        </w:rPr>
        <w:t xml:space="preserve">should be recorded in </w:t>
      </w:r>
      <w:r w:rsidRPr="007F5A8F">
        <w:rPr>
          <w:rFonts w:cs="CenturyGothic"/>
        </w:rPr>
        <w:t xml:space="preserve">their </w:t>
      </w:r>
      <w:r w:rsidRPr="007F5A8F">
        <w:rPr>
          <w:rFonts w:cs="CenturyGothic-Bold"/>
          <w:b/>
          <w:bCs/>
        </w:rPr>
        <w:t>Research Training Log.</w:t>
      </w:r>
    </w:p>
    <w:p w:rsidR="00BF7DBB" w:rsidRPr="007F5A8F" w:rsidRDefault="00BF7DBB" w:rsidP="00BF7DBB">
      <w:pPr>
        <w:autoSpaceDE w:val="0"/>
        <w:autoSpaceDN w:val="0"/>
        <w:adjustRightInd w:val="0"/>
        <w:spacing w:after="0" w:line="240" w:lineRule="auto"/>
        <w:rPr>
          <w:rFonts w:cs="CenturyGothic-Bold"/>
          <w:b/>
          <w:bCs/>
        </w:rPr>
      </w:pPr>
    </w:p>
    <w:p w:rsidR="00BF7DBB" w:rsidRPr="007F5A8F" w:rsidRDefault="00BF7DBB" w:rsidP="00BF7DBB">
      <w:pPr>
        <w:autoSpaceDE w:val="0"/>
        <w:autoSpaceDN w:val="0"/>
        <w:adjustRightInd w:val="0"/>
        <w:spacing w:after="0" w:line="240" w:lineRule="auto"/>
        <w:rPr>
          <w:rFonts w:cs="CenturyGothic"/>
        </w:rPr>
      </w:pPr>
      <w:r w:rsidRPr="007F5A8F">
        <w:rPr>
          <w:rFonts w:cs="CenturyGothic"/>
        </w:rPr>
        <w:t>The training log will be discussed with supervisors an</w:t>
      </w:r>
      <w:r>
        <w:rPr>
          <w:rFonts w:cs="CenturyGothic"/>
        </w:rPr>
        <w:t xml:space="preserve">d advisors at annual review and </w:t>
      </w:r>
      <w:r w:rsidRPr="007F5A8F">
        <w:rPr>
          <w:rFonts w:cs="CenturyGothic"/>
        </w:rPr>
        <w:t xml:space="preserve">upgrade meetings. An updated copy of the </w:t>
      </w:r>
      <w:r>
        <w:rPr>
          <w:rFonts w:cs="CenturyGothic"/>
        </w:rPr>
        <w:t xml:space="preserve">log must be submitted with each </w:t>
      </w:r>
      <w:r w:rsidRPr="007F5A8F">
        <w:rPr>
          <w:rFonts w:cs="CenturyGothic"/>
        </w:rPr>
        <w:t>review report. A brief description of learning outc</w:t>
      </w:r>
      <w:r>
        <w:rPr>
          <w:rFonts w:cs="CenturyGothic"/>
        </w:rPr>
        <w:t xml:space="preserve">omes or skills gained from each </w:t>
      </w:r>
      <w:r w:rsidRPr="007F5A8F">
        <w:rPr>
          <w:rFonts w:cs="CenturyGothic"/>
        </w:rPr>
        <w:t>session should be included to identify how it has contributed to your training.</w:t>
      </w:r>
    </w:p>
    <w:p w:rsidR="00BF7DBB" w:rsidRPr="007F5A8F" w:rsidRDefault="00BF7DBB" w:rsidP="00BF7DBB">
      <w:pPr>
        <w:autoSpaceDE w:val="0"/>
        <w:autoSpaceDN w:val="0"/>
        <w:adjustRightInd w:val="0"/>
        <w:spacing w:after="0" w:line="240" w:lineRule="auto"/>
        <w:rPr>
          <w:rFonts w:cs="CenturyGothic"/>
        </w:rPr>
      </w:pPr>
    </w:p>
    <w:p w:rsidR="00BF7DBB" w:rsidRDefault="00BF7DBB" w:rsidP="00BF7DBB">
      <w:pPr>
        <w:autoSpaceDE w:val="0"/>
        <w:autoSpaceDN w:val="0"/>
        <w:adjustRightInd w:val="0"/>
        <w:spacing w:after="0" w:line="240" w:lineRule="auto"/>
        <w:rPr>
          <w:rFonts w:cs="CenturyGothic"/>
        </w:rPr>
      </w:pPr>
      <w:r w:rsidRPr="007F5A8F">
        <w:rPr>
          <w:rFonts w:cs="CenturyGothic"/>
        </w:rPr>
        <w:t xml:space="preserve">All experience, even those that do not contribute </w:t>
      </w:r>
      <w:r>
        <w:rPr>
          <w:rFonts w:cs="CenturyGothic"/>
        </w:rPr>
        <w:t xml:space="preserve">to your overall required total, </w:t>
      </w:r>
      <w:r w:rsidRPr="007F5A8F">
        <w:rPr>
          <w:rFonts w:cs="CenturyGothic"/>
        </w:rPr>
        <w:t xml:space="preserve">should be included in your training log as this will be </w:t>
      </w:r>
      <w:r>
        <w:rPr>
          <w:rFonts w:cs="CenturyGothic"/>
        </w:rPr>
        <w:t xml:space="preserve">a complete record of all skills </w:t>
      </w:r>
      <w:r w:rsidRPr="007F5A8F">
        <w:rPr>
          <w:rFonts w:cs="CenturyGothic"/>
        </w:rPr>
        <w:t>and experience gained throughout your PhD.</w:t>
      </w:r>
    </w:p>
    <w:p w:rsidR="00380BB8" w:rsidRPr="007F5A8F" w:rsidRDefault="00380BB8" w:rsidP="00BF7DBB">
      <w:pPr>
        <w:autoSpaceDE w:val="0"/>
        <w:autoSpaceDN w:val="0"/>
        <w:adjustRightInd w:val="0"/>
        <w:spacing w:after="0" w:line="240" w:lineRule="auto"/>
        <w:rPr>
          <w:rFonts w:cs="CenturyGothic"/>
        </w:rPr>
      </w:pPr>
    </w:p>
    <w:p w:rsidR="00BF7DBB" w:rsidRPr="007F5A8F" w:rsidRDefault="00BF7DBB" w:rsidP="00BF7DBB">
      <w:pPr>
        <w:autoSpaceDE w:val="0"/>
        <w:autoSpaceDN w:val="0"/>
        <w:adjustRightInd w:val="0"/>
        <w:spacing w:after="0" w:line="240" w:lineRule="auto"/>
        <w:rPr>
          <w:rFonts w:cs="CenturyGothic"/>
        </w:rPr>
      </w:pPr>
      <w:r w:rsidRPr="007F5A8F">
        <w:rPr>
          <w:rFonts w:cs="CenturyGothic"/>
        </w:rPr>
        <w:t>Below is a list of examples of opportunities which s</w:t>
      </w:r>
      <w:r>
        <w:rPr>
          <w:rFonts w:cs="CenturyGothic"/>
        </w:rPr>
        <w:t xml:space="preserve">hould be listed including dates </w:t>
      </w:r>
      <w:r w:rsidRPr="007F5A8F">
        <w:rPr>
          <w:rFonts w:cs="CenturyGothic"/>
        </w:rPr>
        <w:t>and details such as those outlined.</w:t>
      </w:r>
    </w:p>
    <w:p w:rsidR="00BF7DBB" w:rsidRPr="007F5A8F" w:rsidRDefault="00BF7DBB" w:rsidP="00BF7DBB">
      <w:pPr>
        <w:autoSpaceDE w:val="0"/>
        <w:autoSpaceDN w:val="0"/>
        <w:adjustRightInd w:val="0"/>
        <w:spacing w:after="0" w:line="240" w:lineRule="auto"/>
        <w:rPr>
          <w:rFonts w:cs="CenturyGothic"/>
        </w:rPr>
      </w:pPr>
    </w:p>
    <w:p w:rsidR="00BF7DBB" w:rsidRPr="007F5A8F" w:rsidRDefault="00BF7DBB" w:rsidP="00BF7DBB">
      <w:pPr>
        <w:pStyle w:val="ListParagraph"/>
        <w:numPr>
          <w:ilvl w:val="0"/>
          <w:numId w:val="11"/>
        </w:numPr>
        <w:autoSpaceDE w:val="0"/>
        <w:autoSpaceDN w:val="0"/>
        <w:adjustRightInd w:val="0"/>
        <w:spacing w:after="0" w:line="240" w:lineRule="auto"/>
      </w:pPr>
      <w:r w:rsidRPr="007F5A8F">
        <w:t>Conference attendance – Name of conference, location, days</w:t>
      </w:r>
    </w:p>
    <w:p w:rsidR="00BF7DBB" w:rsidRPr="007F5A8F" w:rsidRDefault="00BF7DBB" w:rsidP="00BF7DBB">
      <w:pPr>
        <w:pStyle w:val="ListParagraph"/>
        <w:numPr>
          <w:ilvl w:val="0"/>
          <w:numId w:val="11"/>
        </w:numPr>
        <w:autoSpaceDE w:val="0"/>
        <w:autoSpaceDN w:val="0"/>
        <w:adjustRightInd w:val="0"/>
        <w:spacing w:after="0" w:line="240" w:lineRule="auto"/>
      </w:pPr>
      <w:r w:rsidRPr="007F5A8F">
        <w:t>Seminar attendance – Seminar title and speaker</w:t>
      </w:r>
    </w:p>
    <w:p w:rsidR="00BF7DBB" w:rsidRPr="007F5A8F" w:rsidRDefault="00BF7DBB" w:rsidP="00BF7DBB">
      <w:pPr>
        <w:pStyle w:val="ListParagraph"/>
        <w:numPr>
          <w:ilvl w:val="0"/>
          <w:numId w:val="11"/>
        </w:numPr>
        <w:autoSpaceDE w:val="0"/>
        <w:autoSpaceDN w:val="0"/>
        <w:adjustRightInd w:val="0"/>
        <w:spacing w:after="0" w:line="240" w:lineRule="auto"/>
      </w:pPr>
      <w:r w:rsidRPr="007F5A8F">
        <w:t>Demonstrating – Module title</w:t>
      </w:r>
      <w:r>
        <w:t>, description of practical</w:t>
      </w:r>
    </w:p>
    <w:p w:rsidR="00BF7DBB" w:rsidRPr="007F5A8F" w:rsidRDefault="00BF7DBB" w:rsidP="00BF7DBB">
      <w:pPr>
        <w:pStyle w:val="ListParagraph"/>
        <w:numPr>
          <w:ilvl w:val="0"/>
          <w:numId w:val="11"/>
        </w:numPr>
        <w:autoSpaceDE w:val="0"/>
        <w:autoSpaceDN w:val="0"/>
        <w:adjustRightInd w:val="0"/>
        <w:spacing w:after="0" w:line="240" w:lineRule="auto"/>
      </w:pPr>
      <w:r w:rsidRPr="007F5A8F">
        <w:t>Marking undergraduate work – Module title, type of report</w:t>
      </w:r>
    </w:p>
    <w:p w:rsidR="00BF7DBB" w:rsidRPr="007F5A8F" w:rsidRDefault="00BF7DBB" w:rsidP="00BF7DBB">
      <w:pPr>
        <w:pStyle w:val="ListParagraph"/>
        <w:numPr>
          <w:ilvl w:val="0"/>
          <w:numId w:val="11"/>
        </w:numPr>
        <w:autoSpaceDE w:val="0"/>
        <w:autoSpaceDN w:val="0"/>
        <w:adjustRightInd w:val="0"/>
        <w:spacing w:after="0" w:line="240" w:lineRule="auto"/>
      </w:pPr>
      <w:r w:rsidRPr="007F5A8F">
        <w:t>Su</w:t>
      </w:r>
      <w:r w:rsidR="00F263A7">
        <w:t xml:space="preserve">pervising/teaching undergraduate </w:t>
      </w:r>
      <w:r w:rsidRPr="007F5A8F">
        <w:t>students</w:t>
      </w:r>
      <w:r>
        <w:t xml:space="preserve"> – Title of project</w:t>
      </w:r>
      <w:r w:rsidR="00F263A7">
        <w:t>/dissertation/seminar,</w:t>
      </w:r>
      <w:r>
        <w:t xml:space="preserve"> description of supervision</w:t>
      </w:r>
    </w:p>
    <w:p w:rsidR="00BF7DBB" w:rsidRPr="007F5A8F" w:rsidRDefault="00BF7DBB" w:rsidP="00BF7DBB">
      <w:pPr>
        <w:pStyle w:val="ListParagraph"/>
        <w:numPr>
          <w:ilvl w:val="0"/>
          <w:numId w:val="11"/>
        </w:numPr>
        <w:autoSpaceDE w:val="0"/>
        <w:autoSpaceDN w:val="0"/>
        <w:adjustRightInd w:val="0"/>
        <w:spacing w:after="0" w:line="240" w:lineRule="auto"/>
      </w:pPr>
      <w:r w:rsidRPr="007F5A8F">
        <w:t>Non-conference oral presentations e.g. industry events</w:t>
      </w:r>
    </w:p>
    <w:p w:rsidR="00BF7DBB" w:rsidRPr="007F5A8F" w:rsidRDefault="00BF7DBB" w:rsidP="00BF7DBB">
      <w:pPr>
        <w:pStyle w:val="ListParagraph"/>
        <w:numPr>
          <w:ilvl w:val="0"/>
          <w:numId w:val="11"/>
        </w:numPr>
        <w:autoSpaceDE w:val="0"/>
        <w:autoSpaceDN w:val="0"/>
        <w:adjustRightInd w:val="0"/>
        <w:spacing w:after="0" w:line="240" w:lineRule="auto"/>
      </w:pPr>
      <w:r w:rsidRPr="007F5A8F">
        <w:t>Reviewing academic submissions – Title</w:t>
      </w:r>
      <w:r w:rsidR="00F263A7">
        <w:t xml:space="preserve"> of article</w:t>
      </w:r>
    </w:p>
    <w:p w:rsidR="00BF7DBB" w:rsidRPr="007F5A8F" w:rsidRDefault="00BF7DBB" w:rsidP="00BF7DBB">
      <w:pPr>
        <w:pStyle w:val="ListParagraph"/>
        <w:numPr>
          <w:ilvl w:val="0"/>
          <w:numId w:val="11"/>
        </w:numPr>
        <w:autoSpaceDE w:val="0"/>
        <w:autoSpaceDN w:val="0"/>
        <w:adjustRightInd w:val="0"/>
        <w:spacing w:after="0" w:line="240" w:lineRule="auto"/>
      </w:pPr>
      <w:r w:rsidRPr="007F5A8F">
        <w:t>Writing non-academic articles for publications – Title of article and publication</w:t>
      </w:r>
    </w:p>
    <w:p w:rsidR="00BF7DBB" w:rsidRPr="007F5A8F" w:rsidRDefault="00BF7DBB" w:rsidP="00BF7DBB">
      <w:pPr>
        <w:pStyle w:val="ListParagraph"/>
        <w:numPr>
          <w:ilvl w:val="0"/>
          <w:numId w:val="11"/>
        </w:numPr>
        <w:autoSpaceDE w:val="0"/>
        <w:autoSpaceDN w:val="0"/>
        <w:adjustRightInd w:val="0"/>
        <w:spacing w:after="0" w:line="240" w:lineRule="auto"/>
      </w:pPr>
      <w:r w:rsidRPr="007F5A8F">
        <w:t>Public engagement e.g. UCAS demonstration</w:t>
      </w:r>
    </w:p>
    <w:p w:rsidR="00BF7DBB" w:rsidRPr="007F5A8F" w:rsidRDefault="009465AF" w:rsidP="00BF7DBB">
      <w:pPr>
        <w:pStyle w:val="ListParagraph"/>
        <w:numPr>
          <w:ilvl w:val="0"/>
          <w:numId w:val="11"/>
        </w:numPr>
        <w:autoSpaceDE w:val="0"/>
        <w:autoSpaceDN w:val="0"/>
        <w:adjustRightInd w:val="0"/>
        <w:spacing w:after="0" w:line="240" w:lineRule="auto"/>
      </w:pPr>
      <w:r>
        <w:t>C</w:t>
      </w:r>
      <w:r w:rsidR="00BF7DBB" w:rsidRPr="007F5A8F">
        <w:t xml:space="preserve">ommunication/outreach e.g. </w:t>
      </w:r>
      <w:r>
        <w:t>o</w:t>
      </w:r>
      <w:r w:rsidR="00BF7DBB" w:rsidRPr="007F5A8F">
        <w:t>pen days, school activities etc.</w:t>
      </w:r>
    </w:p>
    <w:p w:rsidR="00BF7DBB" w:rsidRPr="007F5A8F" w:rsidRDefault="00380BB8" w:rsidP="00BF7DBB">
      <w:pPr>
        <w:pStyle w:val="ListParagraph"/>
        <w:numPr>
          <w:ilvl w:val="0"/>
          <w:numId w:val="11"/>
        </w:numPr>
        <w:spacing w:after="160" w:line="259" w:lineRule="auto"/>
      </w:pPr>
      <w:r>
        <w:t>School</w:t>
      </w:r>
      <w:r w:rsidR="00BF7DBB" w:rsidRPr="007F5A8F">
        <w:t xml:space="preserve"> and College committee involvement – Committee and position</w:t>
      </w:r>
    </w:p>
    <w:p w:rsidR="00380BB8" w:rsidRPr="00F263A7" w:rsidRDefault="00380BB8" w:rsidP="00F263A7">
      <w:pPr>
        <w:pStyle w:val="Subtitle"/>
        <w:rPr>
          <w:b/>
          <w:sz w:val="24"/>
        </w:rPr>
      </w:pPr>
      <w:bookmarkStart w:id="7" w:name="research"/>
      <w:bookmarkEnd w:id="7"/>
      <w:r w:rsidRPr="00F263A7">
        <w:rPr>
          <w:b/>
          <w:sz w:val="24"/>
        </w:rPr>
        <w:lastRenderedPageBreak/>
        <w:t>Instructions for filling in your Training Log</w:t>
      </w:r>
    </w:p>
    <w:p w:rsidR="00380BB8" w:rsidRDefault="00380BB8" w:rsidP="00380BB8">
      <w:pPr>
        <w:rPr>
          <w:rFonts w:ascii="Century Gothic" w:hAnsi="Century Gothic"/>
        </w:rPr>
      </w:pPr>
      <w:r>
        <w:rPr>
          <w:rFonts w:ascii="Century Gothic" w:hAnsi="Century Gothic"/>
        </w:rPr>
        <w:t>You can use</w:t>
      </w:r>
      <w:r w:rsidRPr="00380BB8">
        <w:rPr>
          <w:rFonts w:ascii="Century Gothic" w:hAnsi="Century Gothic"/>
        </w:rPr>
        <w:t xml:space="preserve"> and adapt the Research training Log</w:t>
      </w:r>
      <w:r>
        <w:rPr>
          <w:rFonts w:ascii="Century Gothic" w:hAnsi="Century Gothic"/>
        </w:rPr>
        <w:t xml:space="preserve"> which can be downloaded here: </w:t>
      </w:r>
      <w:hyperlink r:id="rId7" w:history="1">
        <w:r w:rsidR="009465AF" w:rsidRPr="00EC3F42">
          <w:rPr>
            <w:rStyle w:val="Hyperlink"/>
            <w:rFonts w:ascii="Century Gothic" w:hAnsi="Century Gothic"/>
          </w:rPr>
          <w:t>https://www.royalholloway.ac.uk/pgr/genericskillsprogramme/trainingmphilphd.aspx</w:t>
        </w:r>
      </w:hyperlink>
      <w:r w:rsidR="009465AF">
        <w:rPr>
          <w:rFonts w:ascii="Century Gothic" w:hAnsi="Century Gothic"/>
        </w:rPr>
        <w:t xml:space="preserve"> </w:t>
      </w:r>
    </w:p>
    <w:p w:rsidR="00380BB8" w:rsidRDefault="00380BB8" w:rsidP="00380BB8">
      <w:pPr>
        <w:rPr>
          <w:rFonts w:ascii="Century Gothic" w:hAnsi="Century Gothic"/>
        </w:rPr>
      </w:pPr>
      <w:r>
        <w:rPr>
          <w:rFonts w:ascii="Century Gothic" w:hAnsi="Century Gothic"/>
        </w:rPr>
        <w:t xml:space="preserve">The form is blank and you will need to download and save a new blank copy to fill in for </w:t>
      </w:r>
      <w:r w:rsidRPr="00380BB8">
        <w:rPr>
          <w:rFonts w:ascii="Century Gothic" w:hAnsi="Century Gothic"/>
          <w:b/>
        </w:rPr>
        <w:t>each year</w:t>
      </w:r>
      <w:r>
        <w:rPr>
          <w:rFonts w:ascii="Century Gothic" w:hAnsi="Century Gothic"/>
        </w:rPr>
        <w:t xml:space="preserve"> of your study. This will enable you to total your training days for each year to make sure you have met the requirements you need. </w:t>
      </w:r>
    </w:p>
    <w:p w:rsidR="00380BB8" w:rsidRDefault="00380BB8" w:rsidP="00380BB8">
      <w:pPr>
        <w:rPr>
          <w:rFonts w:ascii="Century Gothic" w:hAnsi="Century Gothic"/>
        </w:rPr>
      </w:pPr>
      <w:r>
        <w:rPr>
          <w:rFonts w:ascii="Century Gothic" w:hAnsi="Century Gothic"/>
        </w:rPr>
        <w:t>An up to date copy of the form should be seen by all supervisors at review meetings and must be handed in with every review report. The form can be emailed to the postgraduate administrator or a hard copy can be printed off and a copy kept in your green record folder.</w:t>
      </w:r>
    </w:p>
    <w:p w:rsidR="00380BB8" w:rsidRDefault="00380BB8" w:rsidP="00380BB8">
      <w:pPr>
        <w:rPr>
          <w:rFonts w:ascii="Century Gothic" w:hAnsi="Century Gothic"/>
        </w:rPr>
      </w:pPr>
      <w:r>
        <w:rPr>
          <w:rFonts w:ascii="Century Gothic" w:hAnsi="Century Gothic"/>
        </w:rPr>
        <w:t xml:space="preserve">You must always assign a date to each entry. Use the drop-down menus in the table to enter the type of training and its day contribution as shown in the examples below. </w:t>
      </w:r>
    </w:p>
    <w:p w:rsidR="00380BB8" w:rsidRDefault="00380BB8" w:rsidP="00380BB8">
      <w:pPr>
        <w:rPr>
          <w:rFonts w:ascii="Century Gothic" w:hAnsi="Century Gothic"/>
        </w:rPr>
      </w:pPr>
      <w:r>
        <w:rPr>
          <w:rFonts w:ascii="Century Gothic" w:hAnsi="Century Gothic"/>
        </w:rPr>
        <w:t>A list of training types and their day contributions can be found on the Training Requirements page in the handbook and online (also under information for current PhD students).</w:t>
      </w:r>
    </w:p>
    <w:p w:rsidR="00380BB8" w:rsidRDefault="00380BB8" w:rsidP="00380BB8">
      <w:pPr>
        <w:rPr>
          <w:rFonts w:ascii="Century Gothic" w:hAnsi="Century Gothic"/>
        </w:rPr>
      </w:pPr>
      <w:r>
        <w:rPr>
          <w:rFonts w:ascii="Century Gothic" w:hAnsi="Century Gothic"/>
          <w:noProof/>
          <w:lang w:eastAsia="en-GB"/>
        </w:rPr>
        <w:drawing>
          <wp:inline distT="0" distB="0" distL="0" distR="0" wp14:anchorId="315A839C" wp14:editId="7877CC1D">
            <wp:extent cx="1836908" cy="19621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shot 2015-01-30 12.00.37.png"/>
                    <pic:cNvPicPr/>
                  </pic:nvPicPr>
                  <pic:blipFill rotWithShape="1">
                    <a:blip r:embed="rId8">
                      <a:extLst>
                        <a:ext uri="{28A0092B-C50C-407E-A947-70E740481C1C}">
                          <a14:useLocalDpi xmlns:a14="http://schemas.microsoft.com/office/drawing/2010/main" val="0"/>
                        </a:ext>
                      </a:extLst>
                    </a:blip>
                    <a:srcRect l="6913" t="28418" r="70582" b="41536"/>
                    <a:stretch/>
                  </pic:blipFill>
                  <pic:spPr bwMode="auto">
                    <a:xfrm>
                      <a:off x="0" y="0"/>
                      <a:ext cx="1862238" cy="1989207"/>
                    </a:xfrm>
                    <a:prstGeom prst="rect">
                      <a:avLst/>
                    </a:prstGeom>
                    <a:ln>
                      <a:noFill/>
                    </a:ln>
                    <a:extLst>
                      <a:ext uri="{53640926-AAD7-44D8-BBD7-CCE9431645EC}">
                        <a14:shadowObscured xmlns:a14="http://schemas.microsoft.com/office/drawing/2010/main"/>
                      </a:ext>
                    </a:extLst>
                  </pic:spPr>
                </pic:pic>
              </a:graphicData>
            </a:graphic>
          </wp:inline>
        </w:drawing>
      </w:r>
      <w:r>
        <w:rPr>
          <w:rFonts w:ascii="Century Gothic" w:hAnsi="Century Gothic"/>
        </w:rPr>
        <w:t xml:space="preserve">    </w:t>
      </w:r>
      <w:r w:rsidR="00F90791">
        <w:rPr>
          <w:noProof/>
          <w:lang w:eastAsia="en-GB"/>
        </w:rPr>
        <w:drawing>
          <wp:inline distT="0" distB="0" distL="0" distR="0" wp14:anchorId="2F43BB56" wp14:editId="5476AF61">
            <wp:extent cx="2059305" cy="1962014"/>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22269" t="40788" r="56626" b="23448"/>
                    <a:stretch/>
                  </pic:blipFill>
                  <pic:spPr bwMode="auto">
                    <a:xfrm>
                      <a:off x="0" y="0"/>
                      <a:ext cx="2083295" cy="1984871"/>
                    </a:xfrm>
                    <a:prstGeom prst="rect">
                      <a:avLst/>
                    </a:prstGeom>
                    <a:ln>
                      <a:noFill/>
                    </a:ln>
                    <a:extLst>
                      <a:ext uri="{53640926-AAD7-44D8-BBD7-CCE9431645EC}">
                        <a14:shadowObscured xmlns:a14="http://schemas.microsoft.com/office/drawing/2010/main"/>
                      </a:ext>
                    </a:extLst>
                  </pic:spPr>
                </pic:pic>
              </a:graphicData>
            </a:graphic>
          </wp:inline>
        </w:drawing>
      </w:r>
      <w:r>
        <w:rPr>
          <w:rFonts w:ascii="Century Gothic" w:hAnsi="Century Gothic"/>
        </w:rPr>
        <w:t xml:space="preserve">     </w:t>
      </w:r>
      <w:r w:rsidR="00F90791">
        <w:rPr>
          <w:rFonts w:ascii="Century Gothic" w:hAnsi="Century Gothic"/>
          <w:noProof/>
          <w:lang w:eastAsia="en-GB"/>
        </w:rPr>
        <w:drawing>
          <wp:inline distT="0" distB="0" distL="0" distR="0" wp14:anchorId="289F3F34" wp14:editId="0048644B">
            <wp:extent cx="1162050" cy="196377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shot 2015-01-30 11.33.04.png"/>
                    <pic:cNvPicPr/>
                  </pic:nvPicPr>
                  <pic:blipFill rotWithShape="1">
                    <a:blip r:embed="rId10">
                      <a:extLst>
                        <a:ext uri="{28A0092B-C50C-407E-A947-70E740481C1C}">
                          <a14:useLocalDpi xmlns:a14="http://schemas.microsoft.com/office/drawing/2010/main" val="0"/>
                        </a:ext>
                      </a:extLst>
                    </a:blip>
                    <a:srcRect l="77912" t="28418" r="9542" b="45080"/>
                    <a:stretch/>
                  </pic:blipFill>
                  <pic:spPr bwMode="auto">
                    <a:xfrm>
                      <a:off x="0" y="0"/>
                      <a:ext cx="1228817" cy="2076604"/>
                    </a:xfrm>
                    <a:prstGeom prst="rect">
                      <a:avLst/>
                    </a:prstGeom>
                    <a:ln>
                      <a:noFill/>
                    </a:ln>
                    <a:extLst>
                      <a:ext uri="{53640926-AAD7-44D8-BBD7-CCE9431645EC}">
                        <a14:shadowObscured xmlns:a14="http://schemas.microsoft.com/office/drawing/2010/main"/>
                      </a:ext>
                    </a:extLst>
                  </pic:spPr>
                </pic:pic>
              </a:graphicData>
            </a:graphic>
          </wp:inline>
        </w:drawing>
      </w:r>
      <w:r>
        <w:rPr>
          <w:rFonts w:ascii="Century Gothic" w:hAnsi="Century Gothic"/>
        </w:rPr>
        <w:t xml:space="preserve">     </w:t>
      </w:r>
    </w:p>
    <w:p w:rsidR="00380BB8" w:rsidRDefault="00380BB8" w:rsidP="00380BB8">
      <w:pPr>
        <w:rPr>
          <w:rFonts w:ascii="Century Gothic" w:hAnsi="Century Gothic"/>
        </w:rPr>
      </w:pPr>
      <w:r>
        <w:rPr>
          <w:rFonts w:ascii="Century Gothic" w:hAnsi="Century Gothic"/>
        </w:rPr>
        <w:t xml:space="preserve">The title or a brief description of the activity along with supplementary details need to be entered in the relevant boxes. They will expand to accommodate more text. </w:t>
      </w:r>
    </w:p>
    <w:p w:rsidR="00380BB8" w:rsidRDefault="00380BB8" w:rsidP="00380BB8">
      <w:pPr>
        <w:rPr>
          <w:rFonts w:ascii="Century Gothic" w:hAnsi="Century Gothic"/>
        </w:rPr>
      </w:pPr>
      <w:r>
        <w:rPr>
          <w:rFonts w:ascii="Century Gothic" w:hAnsi="Century Gothic"/>
        </w:rPr>
        <w:t>Suggestions of what details are required for each type of training entry are outlined in the following table.</w:t>
      </w:r>
    </w:p>
    <w:p w:rsidR="0095340A" w:rsidRDefault="0095340A" w:rsidP="00380BB8">
      <w:pPr>
        <w:rPr>
          <w:rFonts w:ascii="Century Gothic" w:hAnsi="Century Gothic"/>
        </w:rPr>
      </w:pPr>
    </w:p>
    <w:tbl>
      <w:tblPr>
        <w:tblStyle w:val="TableGrid"/>
        <w:tblW w:w="0" w:type="auto"/>
        <w:tblLook w:val="04A0" w:firstRow="1" w:lastRow="0" w:firstColumn="1" w:lastColumn="0" w:noHBand="0" w:noVBand="1"/>
      </w:tblPr>
      <w:tblGrid>
        <w:gridCol w:w="4508"/>
        <w:gridCol w:w="4508"/>
      </w:tblGrid>
      <w:tr w:rsidR="00380BB8" w:rsidTr="007F61E7">
        <w:tc>
          <w:tcPr>
            <w:tcW w:w="4508" w:type="dxa"/>
          </w:tcPr>
          <w:p w:rsidR="00380BB8" w:rsidRPr="0095340A" w:rsidRDefault="00380BB8" w:rsidP="007F61E7">
            <w:pPr>
              <w:rPr>
                <w:rFonts w:ascii="Century Gothic" w:hAnsi="Century Gothic"/>
                <w:b/>
              </w:rPr>
            </w:pPr>
            <w:r w:rsidRPr="0095340A">
              <w:rPr>
                <w:rFonts w:ascii="Century Gothic" w:hAnsi="Century Gothic"/>
                <w:b/>
              </w:rPr>
              <w:t>Type of training activity selected</w:t>
            </w:r>
          </w:p>
        </w:tc>
        <w:tc>
          <w:tcPr>
            <w:tcW w:w="4508" w:type="dxa"/>
          </w:tcPr>
          <w:p w:rsidR="00380BB8" w:rsidRPr="0095340A" w:rsidRDefault="00380BB8" w:rsidP="007F61E7">
            <w:pPr>
              <w:rPr>
                <w:rFonts w:ascii="Century Gothic" w:hAnsi="Century Gothic"/>
                <w:b/>
              </w:rPr>
            </w:pPr>
            <w:r w:rsidRPr="0095340A">
              <w:rPr>
                <w:rFonts w:ascii="Century Gothic" w:hAnsi="Century Gothic"/>
                <w:b/>
              </w:rPr>
              <w:t>Required Details</w:t>
            </w:r>
          </w:p>
        </w:tc>
      </w:tr>
      <w:tr w:rsidR="00380BB8" w:rsidTr="007F61E7">
        <w:tc>
          <w:tcPr>
            <w:tcW w:w="4508" w:type="dxa"/>
          </w:tcPr>
          <w:p w:rsidR="00380BB8" w:rsidRPr="0095340A" w:rsidRDefault="00380BB8" w:rsidP="007F61E7">
            <w:pPr>
              <w:rPr>
                <w:rFonts w:ascii="Century Gothic" w:hAnsi="Century Gothic"/>
              </w:rPr>
            </w:pPr>
            <w:r w:rsidRPr="0095340A">
              <w:rPr>
                <w:rFonts w:ascii="Century Gothic" w:hAnsi="Century Gothic"/>
              </w:rPr>
              <w:t>Presentation</w:t>
            </w:r>
          </w:p>
        </w:tc>
        <w:tc>
          <w:tcPr>
            <w:tcW w:w="4508" w:type="dxa"/>
          </w:tcPr>
          <w:p w:rsidR="00380BB8" w:rsidRPr="0095340A" w:rsidRDefault="00380BB8" w:rsidP="007F61E7">
            <w:pPr>
              <w:rPr>
                <w:rFonts w:ascii="Century Gothic" w:hAnsi="Century Gothic"/>
              </w:rPr>
            </w:pPr>
            <w:r w:rsidRPr="0095340A">
              <w:rPr>
                <w:rFonts w:ascii="Century Gothic" w:hAnsi="Century Gothic"/>
              </w:rPr>
              <w:t>-Title</w:t>
            </w:r>
          </w:p>
          <w:p w:rsidR="00380BB8" w:rsidRPr="0095340A" w:rsidRDefault="00380BB8" w:rsidP="007F61E7">
            <w:pPr>
              <w:rPr>
                <w:rFonts w:ascii="Century Gothic" w:hAnsi="Century Gothic"/>
              </w:rPr>
            </w:pPr>
            <w:r w:rsidRPr="0095340A">
              <w:rPr>
                <w:rFonts w:ascii="Century Gothic" w:hAnsi="Century Gothic"/>
              </w:rPr>
              <w:t>-Co authors</w:t>
            </w:r>
          </w:p>
          <w:p w:rsidR="00380BB8" w:rsidRPr="0095340A" w:rsidRDefault="00380BB8" w:rsidP="007F61E7">
            <w:pPr>
              <w:rPr>
                <w:rFonts w:ascii="Century Gothic" w:hAnsi="Century Gothic"/>
              </w:rPr>
            </w:pPr>
            <w:r w:rsidRPr="0095340A">
              <w:rPr>
                <w:rFonts w:ascii="Century Gothic" w:hAnsi="Century Gothic"/>
              </w:rPr>
              <w:t>-Duration</w:t>
            </w:r>
          </w:p>
          <w:p w:rsidR="00380BB8" w:rsidRPr="0095340A" w:rsidRDefault="00380BB8" w:rsidP="007F61E7">
            <w:pPr>
              <w:rPr>
                <w:rFonts w:ascii="Century Gothic" w:hAnsi="Century Gothic"/>
              </w:rPr>
            </w:pPr>
            <w:r w:rsidRPr="0095340A">
              <w:rPr>
                <w:rFonts w:ascii="Century Gothic" w:hAnsi="Century Gothic"/>
              </w:rPr>
              <w:t xml:space="preserve">-Type of presentation </w:t>
            </w:r>
            <w:proofErr w:type="spellStart"/>
            <w:r w:rsidRPr="0095340A">
              <w:rPr>
                <w:rFonts w:ascii="Century Gothic" w:hAnsi="Century Gothic"/>
                <w:i/>
              </w:rPr>
              <w:t>e.g</w:t>
            </w:r>
            <w:proofErr w:type="spellEnd"/>
            <w:r w:rsidRPr="0095340A">
              <w:rPr>
                <w:rFonts w:ascii="Century Gothic" w:hAnsi="Century Gothic"/>
                <w:i/>
              </w:rPr>
              <w:t xml:space="preserve"> Oral power point or poster</w:t>
            </w:r>
          </w:p>
          <w:p w:rsidR="00380BB8" w:rsidRPr="0095340A" w:rsidRDefault="00380BB8" w:rsidP="007F61E7">
            <w:pPr>
              <w:rPr>
                <w:rFonts w:ascii="Century Gothic" w:hAnsi="Century Gothic"/>
              </w:rPr>
            </w:pPr>
            <w:r w:rsidRPr="0095340A">
              <w:rPr>
                <w:rFonts w:ascii="Century Gothic" w:hAnsi="Century Gothic"/>
              </w:rPr>
              <w:t xml:space="preserve">-Venue/ audience </w:t>
            </w:r>
            <w:proofErr w:type="spellStart"/>
            <w:r w:rsidRPr="0095340A">
              <w:rPr>
                <w:rFonts w:ascii="Century Gothic" w:hAnsi="Century Gothic"/>
                <w:i/>
              </w:rPr>
              <w:t>e.g</w:t>
            </w:r>
            <w:proofErr w:type="spellEnd"/>
            <w:r w:rsidRPr="0095340A">
              <w:rPr>
                <w:rFonts w:ascii="Century Gothic" w:hAnsi="Century Gothic"/>
                <w:i/>
              </w:rPr>
              <w:t xml:space="preserve"> internal research group or international</w:t>
            </w:r>
          </w:p>
        </w:tc>
      </w:tr>
      <w:tr w:rsidR="00380BB8" w:rsidTr="007F61E7">
        <w:tc>
          <w:tcPr>
            <w:tcW w:w="4508" w:type="dxa"/>
          </w:tcPr>
          <w:p w:rsidR="00380BB8" w:rsidRPr="0095340A" w:rsidRDefault="00380BB8" w:rsidP="007F61E7">
            <w:pPr>
              <w:rPr>
                <w:rFonts w:ascii="Century Gothic" w:hAnsi="Century Gothic"/>
              </w:rPr>
            </w:pPr>
            <w:r w:rsidRPr="0095340A">
              <w:rPr>
                <w:rFonts w:ascii="Century Gothic" w:hAnsi="Century Gothic"/>
              </w:rPr>
              <w:lastRenderedPageBreak/>
              <w:t>Course/Workshop</w:t>
            </w:r>
          </w:p>
        </w:tc>
        <w:tc>
          <w:tcPr>
            <w:tcW w:w="4508" w:type="dxa"/>
          </w:tcPr>
          <w:p w:rsidR="00380BB8" w:rsidRPr="0095340A" w:rsidRDefault="00380BB8" w:rsidP="007F61E7">
            <w:pPr>
              <w:rPr>
                <w:rFonts w:ascii="Century Gothic" w:hAnsi="Century Gothic"/>
              </w:rPr>
            </w:pPr>
            <w:r w:rsidRPr="0095340A">
              <w:rPr>
                <w:rFonts w:ascii="Century Gothic" w:hAnsi="Century Gothic"/>
              </w:rPr>
              <w:t>-Provider/Location</w:t>
            </w:r>
          </w:p>
          <w:p w:rsidR="00380BB8" w:rsidRPr="0095340A" w:rsidRDefault="00380BB8" w:rsidP="007F61E7">
            <w:pPr>
              <w:rPr>
                <w:rFonts w:ascii="Century Gothic" w:hAnsi="Century Gothic"/>
              </w:rPr>
            </w:pPr>
            <w:r w:rsidRPr="0095340A">
              <w:rPr>
                <w:rFonts w:ascii="Century Gothic" w:hAnsi="Century Gothic"/>
              </w:rPr>
              <w:t>-Duration</w:t>
            </w:r>
          </w:p>
          <w:p w:rsidR="00380BB8" w:rsidRPr="0095340A" w:rsidRDefault="00380BB8" w:rsidP="0095340A">
            <w:pPr>
              <w:rPr>
                <w:rFonts w:ascii="Century Gothic" w:hAnsi="Century Gothic"/>
                <w:b/>
              </w:rPr>
            </w:pPr>
            <w:r w:rsidRPr="0095340A">
              <w:rPr>
                <w:rFonts w:ascii="Century Gothic" w:hAnsi="Century Gothic"/>
              </w:rPr>
              <w:t>-Which skills/attributes did you develop?</w:t>
            </w:r>
          </w:p>
        </w:tc>
      </w:tr>
      <w:tr w:rsidR="00380BB8" w:rsidTr="007F61E7">
        <w:tc>
          <w:tcPr>
            <w:tcW w:w="4508" w:type="dxa"/>
          </w:tcPr>
          <w:p w:rsidR="00380BB8" w:rsidRPr="0095340A" w:rsidRDefault="00380BB8" w:rsidP="007F61E7">
            <w:pPr>
              <w:rPr>
                <w:rFonts w:ascii="Century Gothic" w:hAnsi="Century Gothic"/>
              </w:rPr>
            </w:pPr>
            <w:r w:rsidRPr="0095340A">
              <w:rPr>
                <w:rFonts w:ascii="Century Gothic" w:hAnsi="Century Gothic"/>
              </w:rPr>
              <w:t>Seminar or Conference</w:t>
            </w:r>
          </w:p>
        </w:tc>
        <w:tc>
          <w:tcPr>
            <w:tcW w:w="4508" w:type="dxa"/>
          </w:tcPr>
          <w:p w:rsidR="00380BB8" w:rsidRPr="0095340A" w:rsidRDefault="00380BB8" w:rsidP="007F61E7">
            <w:pPr>
              <w:rPr>
                <w:rFonts w:ascii="Century Gothic" w:hAnsi="Century Gothic"/>
              </w:rPr>
            </w:pPr>
            <w:r w:rsidRPr="0095340A">
              <w:rPr>
                <w:rFonts w:ascii="Century Gothic" w:hAnsi="Century Gothic"/>
              </w:rPr>
              <w:t>-Provider/Location</w:t>
            </w:r>
          </w:p>
          <w:p w:rsidR="00380BB8" w:rsidRPr="0095340A" w:rsidRDefault="00380BB8" w:rsidP="007F61E7">
            <w:pPr>
              <w:rPr>
                <w:rFonts w:ascii="Century Gothic" w:hAnsi="Century Gothic"/>
                <w:b/>
              </w:rPr>
            </w:pPr>
            <w:r w:rsidRPr="0095340A">
              <w:rPr>
                <w:rFonts w:ascii="Century Gothic" w:hAnsi="Century Gothic"/>
              </w:rPr>
              <w:t>-Duration</w:t>
            </w:r>
          </w:p>
        </w:tc>
      </w:tr>
      <w:tr w:rsidR="00380BB8" w:rsidTr="007F61E7">
        <w:tc>
          <w:tcPr>
            <w:tcW w:w="4508" w:type="dxa"/>
          </w:tcPr>
          <w:p w:rsidR="00380BB8" w:rsidRPr="0095340A" w:rsidRDefault="00380BB8" w:rsidP="007F61E7">
            <w:pPr>
              <w:rPr>
                <w:rFonts w:ascii="Century Gothic" w:hAnsi="Century Gothic"/>
              </w:rPr>
            </w:pPr>
            <w:r w:rsidRPr="0095340A">
              <w:rPr>
                <w:rFonts w:ascii="Century Gothic" w:hAnsi="Century Gothic"/>
              </w:rPr>
              <w:t>Publication or Submission of an abstract, article or paper</w:t>
            </w:r>
          </w:p>
        </w:tc>
        <w:tc>
          <w:tcPr>
            <w:tcW w:w="4508" w:type="dxa"/>
          </w:tcPr>
          <w:p w:rsidR="00380BB8" w:rsidRPr="0095340A" w:rsidRDefault="00380BB8" w:rsidP="007F61E7">
            <w:pPr>
              <w:rPr>
                <w:rFonts w:ascii="Century Gothic" w:hAnsi="Century Gothic"/>
              </w:rPr>
            </w:pPr>
            <w:r w:rsidRPr="0095340A">
              <w:rPr>
                <w:rFonts w:ascii="Century Gothic" w:hAnsi="Century Gothic"/>
              </w:rPr>
              <w:t>-Title of submission</w:t>
            </w:r>
          </w:p>
          <w:p w:rsidR="00380BB8" w:rsidRPr="0095340A" w:rsidRDefault="00380BB8" w:rsidP="007F61E7">
            <w:pPr>
              <w:rPr>
                <w:rFonts w:ascii="Century Gothic" w:hAnsi="Century Gothic"/>
              </w:rPr>
            </w:pPr>
            <w:r w:rsidRPr="0095340A">
              <w:rPr>
                <w:rFonts w:ascii="Century Gothic" w:hAnsi="Century Gothic"/>
              </w:rPr>
              <w:t>-Co-Authors</w:t>
            </w:r>
          </w:p>
          <w:p w:rsidR="00380BB8" w:rsidRPr="0095340A" w:rsidRDefault="00380BB8" w:rsidP="007F61E7">
            <w:pPr>
              <w:rPr>
                <w:rFonts w:ascii="Century Gothic" w:hAnsi="Century Gothic"/>
              </w:rPr>
            </w:pPr>
            <w:r w:rsidRPr="0095340A">
              <w:rPr>
                <w:rFonts w:ascii="Century Gothic" w:hAnsi="Century Gothic"/>
              </w:rPr>
              <w:t xml:space="preserve">-Type </w:t>
            </w:r>
            <w:proofErr w:type="spellStart"/>
            <w:r w:rsidRPr="0095340A">
              <w:rPr>
                <w:rFonts w:ascii="Century Gothic" w:hAnsi="Century Gothic"/>
                <w:i/>
              </w:rPr>
              <w:t>e.g</w:t>
            </w:r>
            <w:proofErr w:type="spellEnd"/>
            <w:r w:rsidRPr="0095340A">
              <w:rPr>
                <w:rFonts w:ascii="Century Gothic" w:hAnsi="Century Gothic"/>
                <w:i/>
              </w:rPr>
              <w:t xml:space="preserve"> conference/journal/book</w:t>
            </w:r>
          </w:p>
          <w:p w:rsidR="00380BB8" w:rsidRPr="0095340A" w:rsidRDefault="00380BB8" w:rsidP="007F61E7">
            <w:pPr>
              <w:rPr>
                <w:rFonts w:ascii="Century Gothic" w:hAnsi="Century Gothic"/>
                <w:b/>
              </w:rPr>
            </w:pPr>
            <w:r w:rsidRPr="0095340A">
              <w:rPr>
                <w:rFonts w:ascii="Century Gothic" w:hAnsi="Century Gothic"/>
              </w:rPr>
              <w:t>-Which skills did you develop and practice?</w:t>
            </w:r>
          </w:p>
        </w:tc>
      </w:tr>
    </w:tbl>
    <w:p w:rsidR="00380BB8" w:rsidRPr="00F263A7" w:rsidRDefault="00380BB8" w:rsidP="00F263A7">
      <w:pPr>
        <w:pStyle w:val="Subtitle"/>
        <w:rPr>
          <w:b/>
          <w:sz w:val="24"/>
        </w:rPr>
      </w:pPr>
    </w:p>
    <w:p w:rsidR="00F263A7" w:rsidRPr="00F263A7" w:rsidRDefault="00C5074E" w:rsidP="00F263A7">
      <w:pPr>
        <w:pStyle w:val="Subtitle"/>
        <w:rPr>
          <w:b/>
          <w:sz w:val="24"/>
        </w:rPr>
      </w:pPr>
      <w:r w:rsidRPr="00F263A7">
        <w:rPr>
          <w:b/>
          <w:sz w:val="24"/>
        </w:rPr>
        <w:t>More Information</w:t>
      </w:r>
    </w:p>
    <w:p w:rsidR="00380BB8" w:rsidRDefault="00380BB8" w:rsidP="00380BB8">
      <w:pPr>
        <w:pStyle w:val="ListParagraph"/>
        <w:spacing w:line="360" w:lineRule="auto"/>
        <w:ind w:left="0"/>
      </w:pPr>
      <w:r>
        <w:t xml:space="preserve">Details of the </w:t>
      </w:r>
      <w:r w:rsidR="009465AF">
        <w:t>Researcher Development Programme are</w:t>
      </w:r>
      <w:r>
        <w:t xml:space="preserve"> available here:  </w:t>
      </w:r>
      <w:hyperlink r:id="rId11" w:history="1">
        <w:r w:rsidR="00C5074E" w:rsidRPr="00BF7339">
          <w:rPr>
            <w:rStyle w:val="Hyperlink"/>
          </w:rPr>
          <w:t>http://www.rhul.ac.uk/pgr/genericskillsprogramme/genericskillsprogramme.aspx</w:t>
        </w:r>
      </w:hyperlink>
    </w:p>
    <w:p w:rsidR="00C5074E" w:rsidRDefault="00C5074E" w:rsidP="00380BB8">
      <w:pPr>
        <w:pStyle w:val="ListParagraph"/>
        <w:spacing w:line="360" w:lineRule="auto"/>
        <w:ind w:left="0"/>
      </w:pPr>
    </w:p>
    <w:p w:rsidR="00943D8D" w:rsidRDefault="00F06C3D">
      <w:pPr>
        <w:pStyle w:val="ListParagraph"/>
        <w:spacing w:line="360" w:lineRule="auto"/>
        <w:ind w:left="0"/>
      </w:pPr>
      <w:r>
        <w:t>For PGR students who are also teaching, the inSTIL teacher training programme details are here:</w:t>
      </w:r>
    </w:p>
    <w:p w:rsidR="00943D8D" w:rsidRDefault="003F466A">
      <w:pPr>
        <w:pStyle w:val="ListParagraph"/>
        <w:spacing w:line="360" w:lineRule="auto"/>
        <w:ind w:left="0"/>
      </w:pPr>
      <w:hyperlink r:id="rId12" w:history="1">
        <w:r w:rsidR="00C5074E" w:rsidRPr="00BF7339">
          <w:rPr>
            <w:rStyle w:val="Hyperlink"/>
          </w:rPr>
          <w:t>http://www.rhul.ac.uk/registry/educational-development/prof-dev/instil-overview.html</w:t>
        </w:r>
      </w:hyperlink>
    </w:p>
    <w:p w:rsidR="00C5074E" w:rsidRDefault="00C5074E">
      <w:pPr>
        <w:pStyle w:val="ListParagraph"/>
        <w:spacing w:line="360" w:lineRule="auto"/>
        <w:ind w:left="0"/>
        <w:rPr>
          <w:rStyle w:val="Hyperlink"/>
        </w:rPr>
      </w:pPr>
    </w:p>
    <w:p w:rsidR="00943D8D" w:rsidRDefault="00F06C3D">
      <w:pPr>
        <w:pStyle w:val="ListParagraph"/>
        <w:spacing w:line="360" w:lineRule="auto"/>
        <w:ind w:left="0"/>
        <w:rPr>
          <w:rStyle w:val="Hyperlink"/>
          <w:color w:val="auto"/>
          <w:u w:val="none"/>
        </w:rPr>
      </w:pPr>
      <w:r>
        <w:rPr>
          <w:rStyle w:val="Hyperlink"/>
          <w:color w:val="auto"/>
          <w:u w:val="none"/>
        </w:rPr>
        <w:t>Training can be undertaken external to Royal Holloway. See this link for details:</w:t>
      </w:r>
      <w:r w:rsidR="00F90791" w:rsidRPr="00F90791">
        <w:rPr>
          <w:noProof/>
          <w:lang w:eastAsia="en-GB"/>
        </w:rPr>
        <w:t xml:space="preserve"> </w:t>
      </w:r>
    </w:p>
    <w:p w:rsidR="00943D8D" w:rsidRDefault="003F466A">
      <w:pPr>
        <w:pStyle w:val="ListParagraph"/>
        <w:spacing w:line="360" w:lineRule="auto"/>
        <w:ind w:left="0"/>
      </w:pPr>
      <w:hyperlink r:id="rId13" w:history="1">
        <w:r w:rsidR="00C5074E" w:rsidRPr="00BF7339">
          <w:rPr>
            <w:rStyle w:val="Hyperlink"/>
          </w:rPr>
          <w:t>http://www.rhul.ac.uk/pgr/genericskillsprogramme/trainingmphilphd.aspx</w:t>
        </w:r>
      </w:hyperlink>
    </w:p>
    <w:p w:rsidR="00C5074E" w:rsidRDefault="00C5074E">
      <w:pPr>
        <w:pStyle w:val="ListParagraph"/>
        <w:spacing w:line="360" w:lineRule="auto"/>
        <w:ind w:left="0"/>
      </w:pPr>
    </w:p>
    <w:p w:rsidR="00943D8D" w:rsidRDefault="00F06C3D">
      <w:pPr>
        <w:pStyle w:val="ListParagraph"/>
        <w:spacing w:line="360" w:lineRule="auto"/>
        <w:ind w:left="0"/>
      </w:pPr>
      <w:r>
        <w:t xml:space="preserve">Further information on researcher development training needs can be found at Vitae: </w:t>
      </w:r>
      <w:hyperlink r:id="rId14" w:history="1">
        <w:r w:rsidR="00C5074E" w:rsidRPr="00BF7339">
          <w:rPr>
            <w:rStyle w:val="Hyperlink"/>
          </w:rPr>
          <w:t>https://www.vitae.ac.uk/</w:t>
        </w:r>
      </w:hyperlink>
    </w:p>
    <w:p w:rsidR="00C5074E" w:rsidRDefault="00C5074E">
      <w:pPr>
        <w:pStyle w:val="ListParagraph"/>
        <w:spacing w:line="360" w:lineRule="auto"/>
        <w:ind w:left="0"/>
      </w:pPr>
    </w:p>
    <w:sectPr w:rsidR="00C5074E">
      <w:headerReference w:type="default" r:id="rId15"/>
      <w:footerReference w:type="default" r:id="rId16"/>
      <w:pgSz w:w="11906" w:h="16838"/>
      <w:pgMar w:top="1134"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6C3D" w:rsidRDefault="00F06C3D">
      <w:pPr>
        <w:spacing w:after="0" w:line="240" w:lineRule="auto"/>
      </w:pPr>
      <w:r>
        <w:separator/>
      </w:r>
    </w:p>
  </w:endnote>
  <w:endnote w:type="continuationSeparator" w:id="0">
    <w:p w:rsidR="00F06C3D" w:rsidRDefault="00F06C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default"/>
  </w:font>
  <w:font w:name="Calibri Light">
    <w:panose1 w:val="020F0302020204030204"/>
    <w:charset w:val="00"/>
    <w:family w:val="swiss"/>
    <w:pitch w:val="variable"/>
    <w:sig w:usb0="A00002EF" w:usb1="4000207B" w:usb2="00000000" w:usb3="00000000" w:csb0="0000019F" w:csb1="00000000"/>
  </w:font>
  <w:font w:name="CenturyGothic-Bold">
    <w:panose1 w:val="00000000000000000000"/>
    <w:charset w:val="00"/>
    <w:family w:val="auto"/>
    <w:notTrueType/>
    <w:pitch w:val="default"/>
    <w:sig w:usb0="00000003" w:usb1="00000000" w:usb2="00000000" w:usb3="00000000" w:csb0="00000001" w:csb1="00000000"/>
  </w:font>
  <w:font w:name="CenturyGothic">
    <w:panose1 w:val="00000000000000000000"/>
    <w:charset w:val="00"/>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3D8D" w:rsidRDefault="00F06C3D">
    <w:pPr>
      <w:pStyle w:val="Footer"/>
      <w:jc w:val="right"/>
    </w:pPr>
    <w:r>
      <w:fldChar w:fldCharType="begin"/>
    </w:r>
    <w:r>
      <w:instrText>PAGE   \* MERGEFORMAT</w:instrText>
    </w:r>
    <w:r>
      <w:fldChar w:fldCharType="separate"/>
    </w:r>
    <w:r w:rsidR="003F466A">
      <w:rPr>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6C3D" w:rsidRDefault="00F06C3D">
      <w:pPr>
        <w:spacing w:after="0" w:line="240" w:lineRule="auto"/>
      </w:pPr>
      <w:r>
        <w:separator/>
      </w:r>
    </w:p>
  </w:footnote>
  <w:footnote w:type="continuationSeparator" w:id="0">
    <w:p w:rsidR="00F06C3D" w:rsidRDefault="00F06C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466A" w:rsidRDefault="003F466A">
    <w:pPr>
      <w:pStyle w:val="Header"/>
    </w:pPr>
    <w:r>
      <w:t>Student Name………………………………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640147"/>
    <w:multiLevelType w:val="hybridMultilevel"/>
    <w:tmpl w:val="939E9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C917B9"/>
    <w:multiLevelType w:val="multilevel"/>
    <w:tmpl w:val="B5749DC0"/>
    <w:lvl w:ilvl="0">
      <w:start w:val="1"/>
      <w:numFmt w:val="bullet"/>
      <w:lvlText w:val=""/>
      <w:lvlJc w:val="left"/>
      <w:pPr>
        <w:tabs>
          <w:tab w:val="num" w:pos="720"/>
        </w:tabs>
        <w:ind w:left="720" w:hanging="360"/>
      </w:pPr>
      <w:rPr>
        <w:rFonts w:ascii="Symbol" w:eastAsia="Symbol" w:hAnsi="Symbol" w:cs="Symbol"/>
        <w:sz w:val="20"/>
      </w:rPr>
    </w:lvl>
    <w:lvl w:ilvl="1">
      <w:start w:val="1"/>
      <w:numFmt w:val="bullet"/>
      <w:lvlText w:val="o"/>
      <w:lvlJc w:val="left"/>
      <w:pPr>
        <w:tabs>
          <w:tab w:val="num" w:pos="1440"/>
        </w:tabs>
        <w:ind w:left="1440" w:hanging="360"/>
      </w:pPr>
      <w:rPr>
        <w:rFonts w:ascii="Courier New" w:eastAsia="Courier New" w:hAnsi="Courier New" w:cs="Courier New"/>
        <w:sz w:val="20"/>
      </w:rPr>
    </w:lvl>
    <w:lvl w:ilvl="2">
      <w:start w:val="1"/>
      <w:numFmt w:val="bullet"/>
      <w:lvlText w:val=""/>
      <w:lvlJc w:val="left"/>
      <w:pPr>
        <w:tabs>
          <w:tab w:val="num" w:pos="2160"/>
        </w:tabs>
        <w:ind w:left="2160" w:hanging="360"/>
      </w:pPr>
      <w:rPr>
        <w:rFonts w:ascii="Wingdings" w:eastAsia="Wingdings" w:hAnsi="Wingdings" w:cs="Wingdings"/>
        <w:sz w:val="20"/>
      </w:rPr>
    </w:lvl>
    <w:lvl w:ilvl="3">
      <w:start w:val="1"/>
      <w:numFmt w:val="bullet"/>
      <w:lvlText w:val=""/>
      <w:lvlJc w:val="left"/>
      <w:pPr>
        <w:tabs>
          <w:tab w:val="num" w:pos="2880"/>
        </w:tabs>
        <w:ind w:left="2880" w:hanging="360"/>
      </w:pPr>
      <w:rPr>
        <w:rFonts w:ascii="Wingdings" w:eastAsia="Wingdings" w:hAnsi="Wingdings" w:cs="Wingdings"/>
        <w:sz w:val="20"/>
      </w:rPr>
    </w:lvl>
    <w:lvl w:ilvl="4">
      <w:start w:val="1"/>
      <w:numFmt w:val="bullet"/>
      <w:lvlText w:val=""/>
      <w:lvlJc w:val="left"/>
      <w:pPr>
        <w:tabs>
          <w:tab w:val="num" w:pos="3600"/>
        </w:tabs>
        <w:ind w:left="3600" w:hanging="360"/>
      </w:pPr>
      <w:rPr>
        <w:rFonts w:ascii="Wingdings" w:eastAsia="Wingdings" w:hAnsi="Wingdings" w:cs="Wingdings"/>
        <w:sz w:val="20"/>
      </w:rPr>
    </w:lvl>
    <w:lvl w:ilvl="5">
      <w:start w:val="1"/>
      <w:numFmt w:val="bullet"/>
      <w:lvlText w:val=""/>
      <w:lvlJc w:val="left"/>
      <w:pPr>
        <w:tabs>
          <w:tab w:val="num" w:pos="4320"/>
        </w:tabs>
        <w:ind w:left="4320" w:hanging="360"/>
      </w:pPr>
      <w:rPr>
        <w:rFonts w:ascii="Wingdings" w:eastAsia="Wingdings" w:hAnsi="Wingdings" w:cs="Wingdings"/>
        <w:sz w:val="20"/>
      </w:rPr>
    </w:lvl>
    <w:lvl w:ilvl="6">
      <w:start w:val="1"/>
      <w:numFmt w:val="bullet"/>
      <w:lvlText w:val=""/>
      <w:lvlJc w:val="left"/>
      <w:pPr>
        <w:tabs>
          <w:tab w:val="num" w:pos="5040"/>
        </w:tabs>
        <w:ind w:left="5040" w:hanging="360"/>
      </w:pPr>
      <w:rPr>
        <w:rFonts w:ascii="Wingdings" w:eastAsia="Wingdings" w:hAnsi="Wingdings" w:cs="Wingdings"/>
        <w:sz w:val="20"/>
      </w:rPr>
    </w:lvl>
    <w:lvl w:ilvl="7">
      <w:start w:val="1"/>
      <w:numFmt w:val="bullet"/>
      <w:lvlText w:val=""/>
      <w:lvlJc w:val="left"/>
      <w:pPr>
        <w:tabs>
          <w:tab w:val="num" w:pos="5760"/>
        </w:tabs>
        <w:ind w:left="5760" w:hanging="360"/>
      </w:pPr>
      <w:rPr>
        <w:rFonts w:ascii="Wingdings" w:eastAsia="Wingdings" w:hAnsi="Wingdings" w:cs="Wingdings"/>
        <w:sz w:val="20"/>
      </w:rPr>
    </w:lvl>
    <w:lvl w:ilvl="8">
      <w:start w:val="1"/>
      <w:numFmt w:val="bullet"/>
      <w:lvlText w:val=""/>
      <w:lvlJc w:val="left"/>
      <w:pPr>
        <w:tabs>
          <w:tab w:val="num" w:pos="6480"/>
        </w:tabs>
        <w:ind w:left="6480" w:hanging="360"/>
      </w:pPr>
      <w:rPr>
        <w:rFonts w:ascii="Wingdings" w:eastAsia="Wingdings" w:hAnsi="Wingdings" w:cs="Wingdings"/>
        <w:sz w:val="20"/>
      </w:rPr>
    </w:lvl>
  </w:abstractNum>
  <w:abstractNum w:abstractNumId="2">
    <w:nsid w:val="1EF5597F"/>
    <w:multiLevelType w:val="multilevel"/>
    <w:tmpl w:val="2E4A142E"/>
    <w:lvl w:ilvl="0">
      <w:start w:val="1"/>
      <w:numFmt w:val="bullet"/>
      <w:lvlText w:val=""/>
      <w:lvlJc w:val="left"/>
      <w:pPr>
        <w:tabs>
          <w:tab w:val="num" w:pos="720"/>
        </w:tabs>
        <w:ind w:left="720" w:hanging="360"/>
      </w:pPr>
      <w:rPr>
        <w:rFonts w:ascii="Symbol" w:eastAsia="Symbol" w:hAnsi="Symbol" w:cs="Symbol"/>
        <w:sz w:val="20"/>
      </w:rPr>
    </w:lvl>
    <w:lvl w:ilvl="1">
      <w:start w:val="1"/>
      <w:numFmt w:val="bullet"/>
      <w:lvlText w:val="o"/>
      <w:lvlJc w:val="left"/>
      <w:pPr>
        <w:tabs>
          <w:tab w:val="num" w:pos="1440"/>
        </w:tabs>
        <w:ind w:left="1440" w:hanging="360"/>
      </w:pPr>
      <w:rPr>
        <w:rFonts w:ascii="Courier New" w:eastAsia="Courier New" w:hAnsi="Courier New" w:cs="Courier New"/>
        <w:sz w:val="20"/>
      </w:rPr>
    </w:lvl>
    <w:lvl w:ilvl="2">
      <w:start w:val="1"/>
      <w:numFmt w:val="bullet"/>
      <w:lvlText w:val=""/>
      <w:lvlJc w:val="left"/>
      <w:pPr>
        <w:tabs>
          <w:tab w:val="num" w:pos="2160"/>
        </w:tabs>
        <w:ind w:left="2160" w:hanging="360"/>
      </w:pPr>
      <w:rPr>
        <w:rFonts w:ascii="Wingdings" w:eastAsia="Wingdings" w:hAnsi="Wingdings" w:cs="Wingdings"/>
        <w:sz w:val="20"/>
      </w:rPr>
    </w:lvl>
    <w:lvl w:ilvl="3">
      <w:start w:val="1"/>
      <w:numFmt w:val="bullet"/>
      <w:lvlText w:val=""/>
      <w:lvlJc w:val="left"/>
      <w:pPr>
        <w:tabs>
          <w:tab w:val="num" w:pos="2880"/>
        </w:tabs>
        <w:ind w:left="2880" w:hanging="360"/>
      </w:pPr>
      <w:rPr>
        <w:rFonts w:ascii="Wingdings" w:eastAsia="Wingdings" w:hAnsi="Wingdings" w:cs="Wingdings"/>
        <w:sz w:val="20"/>
      </w:rPr>
    </w:lvl>
    <w:lvl w:ilvl="4">
      <w:start w:val="1"/>
      <w:numFmt w:val="bullet"/>
      <w:lvlText w:val=""/>
      <w:lvlJc w:val="left"/>
      <w:pPr>
        <w:tabs>
          <w:tab w:val="num" w:pos="3600"/>
        </w:tabs>
        <w:ind w:left="3600" w:hanging="360"/>
      </w:pPr>
      <w:rPr>
        <w:rFonts w:ascii="Wingdings" w:eastAsia="Wingdings" w:hAnsi="Wingdings" w:cs="Wingdings"/>
        <w:sz w:val="20"/>
      </w:rPr>
    </w:lvl>
    <w:lvl w:ilvl="5">
      <w:start w:val="1"/>
      <w:numFmt w:val="bullet"/>
      <w:lvlText w:val=""/>
      <w:lvlJc w:val="left"/>
      <w:pPr>
        <w:tabs>
          <w:tab w:val="num" w:pos="4320"/>
        </w:tabs>
        <w:ind w:left="4320" w:hanging="360"/>
      </w:pPr>
      <w:rPr>
        <w:rFonts w:ascii="Wingdings" w:eastAsia="Wingdings" w:hAnsi="Wingdings" w:cs="Wingdings"/>
        <w:sz w:val="20"/>
      </w:rPr>
    </w:lvl>
    <w:lvl w:ilvl="6">
      <w:start w:val="1"/>
      <w:numFmt w:val="bullet"/>
      <w:lvlText w:val=""/>
      <w:lvlJc w:val="left"/>
      <w:pPr>
        <w:tabs>
          <w:tab w:val="num" w:pos="5040"/>
        </w:tabs>
        <w:ind w:left="5040" w:hanging="360"/>
      </w:pPr>
      <w:rPr>
        <w:rFonts w:ascii="Wingdings" w:eastAsia="Wingdings" w:hAnsi="Wingdings" w:cs="Wingdings"/>
        <w:sz w:val="20"/>
      </w:rPr>
    </w:lvl>
    <w:lvl w:ilvl="7">
      <w:start w:val="1"/>
      <w:numFmt w:val="bullet"/>
      <w:lvlText w:val=""/>
      <w:lvlJc w:val="left"/>
      <w:pPr>
        <w:tabs>
          <w:tab w:val="num" w:pos="5760"/>
        </w:tabs>
        <w:ind w:left="5760" w:hanging="360"/>
      </w:pPr>
      <w:rPr>
        <w:rFonts w:ascii="Wingdings" w:eastAsia="Wingdings" w:hAnsi="Wingdings" w:cs="Wingdings"/>
        <w:sz w:val="20"/>
      </w:rPr>
    </w:lvl>
    <w:lvl w:ilvl="8">
      <w:start w:val="1"/>
      <w:numFmt w:val="bullet"/>
      <w:lvlText w:val=""/>
      <w:lvlJc w:val="left"/>
      <w:pPr>
        <w:tabs>
          <w:tab w:val="num" w:pos="6480"/>
        </w:tabs>
        <w:ind w:left="6480" w:hanging="360"/>
      </w:pPr>
      <w:rPr>
        <w:rFonts w:ascii="Wingdings" w:eastAsia="Wingdings" w:hAnsi="Wingdings" w:cs="Wingdings"/>
        <w:sz w:val="20"/>
      </w:rPr>
    </w:lvl>
  </w:abstractNum>
  <w:abstractNum w:abstractNumId="3">
    <w:nsid w:val="2B807C2F"/>
    <w:multiLevelType w:val="multilevel"/>
    <w:tmpl w:val="D86055DE"/>
    <w:lvl w:ilvl="0">
      <w:start w:val="1"/>
      <w:numFmt w:val="bullet"/>
      <w:lvlText w:val=""/>
      <w:lvlJc w:val="left"/>
      <w:pPr>
        <w:tabs>
          <w:tab w:val="num" w:pos="720"/>
        </w:tabs>
        <w:ind w:left="720" w:hanging="360"/>
      </w:pPr>
      <w:rPr>
        <w:rFonts w:ascii="Symbol" w:eastAsia="Symbol" w:hAnsi="Symbol" w:cs="Symbol"/>
        <w:sz w:val="20"/>
      </w:rPr>
    </w:lvl>
    <w:lvl w:ilvl="1">
      <w:start w:val="1"/>
      <w:numFmt w:val="bullet"/>
      <w:lvlText w:val="o"/>
      <w:lvlJc w:val="left"/>
      <w:pPr>
        <w:tabs>
          <w:tab w:val="num" w:pos="1440"/>
        </w:tabs>
        <w:ind w:left="1440" w:hanging="360"/>
      </w:pPr>
      <w:rPr>
        <w:rFonts w:ascii="Courier New" w:eastAsia="Courier New" w:hAnsi="Courier New" w:cs="Courier New"/>
        <w:sz w:val="20"/>
      </w:rPr>
    </w:lvl>
    <w:lvl w:ilvl="2">
      <w:start w:val="1"/>
      <w:numFmt w:val="bullet"/>
      <w:lvlText w:val=""/>
      <w:lvlJc w:val="left"/>
      <w:pPr>
        <w:tabs>
          <w:tab w:val="num" w:pos="2160"/>
        </w:tabs>
        <w:ind w:left="2160" w:hanging="360"/>
      </w:pPr>
      <w:rPr>
        <w:rFonts w:ascii="Wingdings" w:eastAsia="Wingdings" w:hAnsi="Wingdings" w:cs="Wingdings"/>
        <w:sz w:val="20"/>
      </w:rPr>
    </w:lvl>
    <w:lvl w:ilvl="3">
      <w:start w:val="1"/>
      <w:numFmt w:val="bullet"/>
      <w:lvlText w:val=""/>
      <w:lvlJc w:val="left"/>
      <w:pPr>
        <w:tabs>
          <w:tab w:val="num" w:pos="2880"/>
        </w:tabs>
        <w:ind w:left="2880" w:hanging="360"/>
      </w:pPr>
      <w:rPr>
        <w:rFonts w:ascii="Wingdings" w:eastAsia="Wingdings" w:hAnsi="Wingdings" w:cs="Wingdings"/>
        <w:sz w:val="20"/>
      </w:rPr>
    </w:lvl>
    <w:lvl w:ilvl="4">
      <w:start w:val="1"/>
      <w:numFmt w:val="bullet"/>
      <w:lvlText w:val=""/>
      <w:lvlJc w:val="left"/>
      <w:pPr>
        <w:tabs>
          <w:tab w:val="num" w:pos="3600"/>
        </w:tabs>
        <w:ind w:left="3600" w:hanging="360"/>
      </w:pPr>
      <w:rPr>
        <w:rFonts w:ascii="Wingdings" w:eastAsia="Wingdings" w:hAnsi="Wingdings" w:cs="Wingdings"/>
        <w:sz w:val="20"/>
      </w:rPr>
    </w:lvl>
    <w:lvl w:ilvl="5">
      <w:start w:val="1"/>
      <w:numFmt w:val="bullet"/>
      <w:lvlText w:val=""/>
      <w:lvlJc w:val="left"/>
      <w:pPr>
        <w:tabs>
          <w:tab w:val="num" w:pos="4320"/>
        </w:tabs>
        <w:ind w:left="4320" w:hanging="360"/>
      </w:pPr>
      <w:rPr>
        <w:rFonts w:ascii="Wingdings" w:eastAsia="Wingdings" w:hAnsi="Wingdings" w:cs="Wingdings"/>
        <w:sz w:val="20"/>
      </w:rPr>
    </w:lvl>
    <w:lvl w:ilvl="6">
      <w:start w:val="1"/>
      <w:numFmt w:val="bullet"/>
      <w:lvlText w:val=""/>
      <w:lvlJc w:val="left"/>
      <w:pPr>
        <w:tabs>
          <w:tab w:val="num" w:pos="5040"/>
        </w:tabs>
        <w:ind w:left="5040" w:hanging="360"/>
      </w:pPr>
      <w:rPr>
        <w:rFonts w:ascii="Wingdings" w:eastAsia="Wingdings" w:hAnsi="Wingdings" w:cs="Wingdings"/>
        <w:sz w:val="20"/>
      </w:rPr>
    </w:lvl>
    <w:lvl w:ilvl="7">
      <w:start w:val="1"/>
      <w:numFmt w:val="bullet"/>
      <w:lvlText w:val=""/>
      <w:lvlJc w:val="left"/>
      <w:pPr>
        <w:tabs>
          <w:tab w:val="num" w:pos="5760"/>
        </w:tabs>
        <w:ind w:left="5760" w:hanging="360"/>
      </w:pPr>
      <w:rPr>
        <w:rFonts w:ascii="Wingdings" w:eastAsia="Wingdings" w:hAnsi="Wingdings" w:cs="Wingdings"/>
        <w:sz w:val="20"/>
      </w:rPr>
    </w:lvl>
    <w:lvl w:ilvl="8">
      <w:start w:val="1"/>
      <w:numFmt w:val="bullet"/>
      <w:lvlText w:val=""/>
      <w:lvlJc w:val="left"/>
      <w:pPr>
        <w:tabs>
          <w:tab w:val="num" w:pos="6480"/>
        </w:tabs>
        <w:ind w:left="6480" w:hanging="360"/>
      </w:pPr>
      <w:rPr>
        <w:rFonts w:ascii="Wingdings" w:eastAsia="Wingdings" w:hAnsi="Wingdings" w:cs="Wingdings"/>
        <w:sz w:val="20"/>
      </w:rPr>
    </w:lvl>
  </w:abstractNum>
  <w:abstractNum w:abstractNumId="4">
    <w:nsid w:val="304A3136"/>
    <w:multiLevelType w:val="multilevel"/>
    <w:tmpl w:val="3CF85AE4"/>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5">
    <w:nsid w:val="3CCA577E"/>
    <w:multiLevelType w:val="multilevel"/>
    <w:tmpl w:val="9DC03D98"/>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6">
    <w:nsid w:val="3D226FFE"/>
    <w:multiLevelType w:val="multilevel"/>
    <w:tmpl w:val="7A5481E4"/>
    <w:lvl w:ilvl="0">
      <w:start w:val="1"/>
      <w:numFmt w:val="bullet"/>
      <w:lvlText w:val=""/>
      <w:lvlJc w:val="left"/>
      <w:pPr>
        <w:tabs>
          <w:tab w:val="num" w:pos="720"/>
        </w:tabs>
        <w:ind w:left="720" w:hanging="360"/>
      </w:pPr>
      <w:rPr>
        <w:rFonts w:ascii="Symbol" w:eastAsia="Symbol" w:hAnsi="Symbol" w:cs="Symbol"/>
        <w:sz w:val="20"/>
      </w:rPr>
    </w:lvl>
    <w:lvl w:ilvl="1">
      <w:start w:val="1"/>
      <w:numFmt w:val="bullet"/>
      <w:lvlText w:val="o"/>
      <w:lvlJc w:val="left"/>
      <w:pPr>
        <w:tabs>
          <w:tab w:val="num" w:pos="1440"/>
        </w:tabs>
        <w:ind w:left="1440" w:hanging="360"/>
      </w:pPr>
      <w:rPr>
        <w:rFonts w:ascii="Courier New" w:eastAsia="Courier New" w:hAnsi="Courier New" w:cs="Courier New"/>
        <w:sz w:val="20"/>
      </w:rPr>
    </w:lvl>
    <w:lvl w:ilvl="2">
      <w:start w:val="1"/>
      <w:numFmt w:val="bullet"/>
      <w:lvlText w:val=""/>
      <w:lvlJc w:val="left"/>
      <w:pPr>
        <w:tabs>
          <w:tab w:val="num" w:pos="2160"/>
        </w:tabs>
        <w:ind w:left="2160" w:hanging="360"/>
      </w:pPr>
      <w:rPr>
        <w:rFonts w:ascii="Wingdings" w:eastAsia="Wingdings" w:hAnsi="Wingdings" w:cs="Wingdings"/>
        <w:sz w:val="20"/>
      </w:rPr>
    </w:lvl>
    <w:lvl w:ilvl="3">
      <w:start w:val="1"/>
      <w:numFmt w:val="bullet"/>
      <w:lvlText w:val=""/>
      <w:lvlJc w:val="left"/>
      <w:pPr>
        <w:tabs>
          <w:tab w:val="num" w:pos="2880"/>
        </w:tabs>
        <w:ind w:left="2880" w:hanging="360"/>
      </w:pPr>
      <w:rPr>
        <w:rFonts w:ascii="Wingdings" w:eastAsia="Wingdings" w:hAnsi="Wingdings" w:cs="Wingdings"/>
        <w:sz w:val="20"/>
      </w:rPr>
    </w:lvl>
    <w:lvl w:ilvl="4">
      <w:start w:val="1"/>
      <w:numFmt w:val="bullet"/>
      <w:lvlText w:val=""/>
      <w:lvlJc w:val="left"/>
      <w:pPr>
        <w:tabs>
          <w:tab w:val="num" w:pos="3600"/>
        </w:tabs>
        <w:ind w:left="3600" w:hanging="360"/>
      </w:pPr>
      <w:rPr>
        <w:rFonts w:ascii="Wingdings" w:eastAsia="Wingdings" w:hAnsi="Wingdings" w:cs="Wingdings"/>
        <w:sz w:val="20"/>
      </w:rPr>
    </w:lvl>
    <w:lvl w:ilvl="5">
      <w:start w:val="1"/>
      <w:numFmt w:val="bullet"/>
      <w:lvlText w:val=""/>
      <w:lvlJc w:val="left"/>
      <w:pPr>
        <w:tabs>
          <w:tab w:val="num" w:pos="4320"/>
        </w:tabs>
        <w:ind w:left="4320" w:hanging="360"/>
      </w:pPr>
      <w:rPr>
        <w:rFonts w:ascii="Wingdings" w:eastAsia="Wingdings" w:hAnsi="Wingdings" w:cs="Wingdings"/>
        <w:sz w:val="20"/>
      </w:rPr>
    </w:lvl>
    <w:lvl w:ilvl="6">
      <w:start w:val="1"/>
      <w:numFmt w:val="bullet"/>
      <w:lvlText w:val=""/>
      <w:lvlJc w:val="left"/>
      <w:pPr>
        <w:tabs>
          <w:tab w:val="num" w:pos="5040"/>
        </w:tabs>
        <w:ind w:left="5040" w:hanging="360"/>
      </w:pPr>
      <w:rPr>
        <w:rFonts w:ascii="Wingdings" w:eastAsia="Wingdings" w:hAnsi="Wingdings" w:cs="Wingdings"/>
        <w:sz w:val="20"/>
      </w:rPr>
    </w:lvl>
    <w:lvl w:ilvl="7">
      <w:start w:val="1"/>
      <w:numFmt w:val="bullet"/>
      <w:lvlText w:val=""/>
      <w:lvlJc w:val="left"/>
      <w:pPr>
        <w:tabs>
          <w:tab w:val="num" w:pos="5760"/>
        </w:tabs>
        <w:ind w:left="5760" w:hanging="360"/>
      </w:pPr>
      <w:rPr>
        <w:rFonts w:ascii="Wingdings" w:eastAsia="Wingdings" w:hAnsi="Wingdings" w:cs="Wingdings"/>
        <w:sz w:val="20"/>
      </w:rPr>
    </w:lvl>
    <w:lvl w:ilvl="8">
      <w:start w:val="1"/>
      <w:numFmt w:val="bullet"/>
      <w:lvlText w:val=""/>
      <w:lvlJc w:val="left"/>
      <w:pPr>
        <w:tabs>
          <w:tab w:val="num" w:pos="6480"/>
        </w:tabs>
        <w:ind w:left="6480" w:hanging="360"/>
      </w:pPr>
      <w:rPr>
        <w:rFonts w:ascii="Wingdings" w:eastAsia="Wingdings" w:hAnsi="Wingdings" w:cs="Wingdings"/>
        <w:sz w:val="20"/>
      </w:rPr>
    </w:lvl>
  </w:abstractNum>
  <w:abstractNum w:abstractNumId="7">
    <w:nsid w:val="3D64678E"/>
    <w:multiLevelType w:val="multilevel"/>
    <w:tmpl w:val="1D84A7BA"/>
    <w:lvl w:ilvl="0">
      <w:start w:val="1"/>
      <w:numFmt w:val="bullet"/>
      <w:lvlText w:val=""/>
      <w:lvlJc w:val="left"/>
      <w:pPr>
        <w:tabs>
          <w:tab w:val="num" w:pos="720"/>
        </w:tabs>
        <w:ind w:left="720" w:hanging="360"/>
      </w:pPr>
      <w:rPr>
        <w:rFonts w:ascii="Symbol" w:eastAsia="Symbol" w:hAnsi="Symbol" w:cs="Symbol"/>
        <w:sz w:val="20"/>
      </w:rPr>
    </w:lvl>
    <w:lvl w:ilvl="1">
      <w:start w:val="1"/>
      <w:numFmt w:val="bullet"/>
      <w:lvlText w:val="o"/>
      <w:lvlJc w:val="left"/>
      <w:pPr>
        <w:tabs>
          <w:tab w:val="num" w:pos="1440"/>
        </w:tabs>
        <w:ind w:left="1440" w:hanging="360"/>
      </w:pPr>
      <w:rPr>
        <w:rFonts w:ascii="Courier New" w:eastAsia="Courier New" w:hAnsi="Courier New" w:cs="Courier New"/>
        <w:sz w:val="20"/>
      </w:rPr>
    </w:lvl>
    <w:lvl w:ilvl="2">
      <w:start w:val="1"/>
      <w:numFmt w:val="bullet"/>
      <w:lvlText w:val=""/>
      <w:lvlJc w:val="left"/>
      <w:pPr>
        <w:tabs>
          <w:tab w:val="num" w:pos="2160"/>
        </w:tabs>
        <w:ind w:left="2160" w:hanging="360"/>
      </w:pPr>
      <w:rPr>
        <w:rFonts w:ascii="Wingdings" w:eastAsia="Wingdings" w:hAnsi="Wingdings" w:cs="Wingdings"/>
        <w:sz w:val="20"/>
      </w:rPr>
    </w:lvl>
    <w:lvl w:ilvl="3">
      <w:start w:val="1"/>
      <w:numFmt w:val="bullet"/>
      <w:lvlText w:val=""/>
      <w:lvlJc w:val="left"/>
      <w:pPr>
        <w:tabs>
          <w:tab w:val="num" w:pos="2880"/>
        </w:tabs>
        <w:ind w:left="2880" w:hanging="360"/>
      </w:pPr>
      <w:rPr>
        <w:rFonts w:ascii="Wingdings" w:eastAsia="Wingdings" w:hAnsi="Wingdings" w:cs="Wingdings"/>
        <w:sz w:val="20"/>
      </w:rPr>
    </w:lvl>
    <w:lvl w:ilvl="4">
      <w:start w:val="1"/>
      <w:numFmt w:val="bullet"/>
      <w:lvlText w:val=""/>
      <w:lvlJc w:val="left"/>
      <w:pPr>
        <w:tabs>
          <w:tab w:val="num" w:pos="3600"/>
        </w:tabs>
        <w:ind w:left="3600" w:hanging="360"/>
      </w:pPr>
      <w:rPr>
        <w:rFonts w:ascii="Wingdings" w:eastAsia="Wingdings" w:hAnsi="Wingdings" w:cs="Wingdings"/>
        <w:sz w:val="20"/>
      </w:rPr>
    </w:lvl>
    <w:lvl w:ilvl="5">
      <w:start w:val="1"/>
      <w:numFmt w:val="bullet"/>
      <w:lvlText w:val=""/>
      <w:lvlJc w:val="left"/>
      <w:pPr>
        <w:tabs>
          <w:tab w:val="num" w:pos="4320"/>
        </w:tabs>
        <w:ind w:left="4320" w:hanging="360"/>
      </w:pPr>
      <w:rPr>
        <w:rFonts w:ascii="Wingdings" w:eastAsia="Wingdings" w:hAnsi="Wingdings" w:cs="Wingdings"/>
        <w:sz w:val="20"/>
      </w:rPr>
    </w:lvl>
    <w:lvl w:ilvl="6">
      <w:start w:val="1"/>
      <w:numFmt w:val="bullet"/>
      <w:lvlText w:val=""/>
      <w:lvlJc w:val="left"/>
      <w:pPr>
        <w:tabs>
          <w:tab w:val="num" w:pos="5040"/>
        </w:tabs>
        <w:ind w:left="5040" w:hanging="360"/>
      </w:pPr>
      <w:rPr>
        <w:rFonts w:ascii="Wingdings" w:eastAsia="Wingdings" w:hAnsi="Wingdings" w:cs="Wingdings"/>
        <w:sz w:val="20"/>
      </w:rPr>
    </w:lvl>
    <w:lvl w:ilvl="7">
      <w:start w:val="1"/>
      <w:numFmt w:val="bullet"/>
      <w:lvlText w:val=""/>
      <w:lvlJc w:val="left"/>
      <w:pPr>
        <w:tabs>
          <w:tab w:val="num" w:pos="5760"/>
        </w:tabs>
        <w:ind w:left="5760" w:hanging="360"/>
      </w:pPr>
      <w:rPr>
        <w:rFonts w:ascii="Wingdings" w:eastAsia="Wingdings" w:hAnsi="Wingdings" w:cs="Wingdings"/>
        <w:sz w:val="20"/>
      </w:rPr>
    </w:lvl>
    <w:lvl w:ilvl="8">
      <w:start w:val="1"/>
      <w:numFmt w:val="bullet"/>
      <w:lvlText w:val=""/>
      <w:lvlJc w:val="left"/>
      <w:pPr>
        <w:tabs>
          <w:tab w:val="num" w:pos="6480"/>
        </w:tabs>
        <w:ind w:left="6480" w:hanging="360"/>
      </w:pPr>
      <w:rPr>
        <w:rFonts w:ascii="Wingdings" w:eastAsia="Wingdings" w:hAnsi="Wingdings" w:cs="Wingdings"/>
        <w:sz w:val="20"/>
      </w:rPr>
    </w:lvl>
  </w:abstractNum>
  <w:abstractNum w:abstractNumId="8">
    <w:nsid w:val="436539AF"/>
    <w:multiLevelType w:val="hybridMultilevel"/>
    <w:tmpl w:val="3FBC8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5F749F2"/>
    <w:multiLevelType w:val="multilevel"/>
    <w:tmpl w:val="363891D4"/>
    <w:lvl w:ilvl="0">
      <w:start w:val="1"/>
      <w:numFmt w:val="bullet"/>
      <w:lvlText w:val=""/>
      <w:lvlJc w:val="left"/>
      <w:pPr>
        <w:tabs>
          <w:tab w:val="num" w:pos="720"/>
        </w:tabs>
        <w:ind w:left="720" w:hanging="360"/>
      </w:pPr>
      <w:rPr>
        <w:rFonts w:ascii="Symbol" w:eastAsia="Symbol" w:hAnsi="Symbol" w:cs="Symbol"/>
        <w:sz w:val="20"/>
      </w:rPr>
    </w:lvl>
    <w:lvl w:ilvl="1">
      <w:start w:val="1"/>
      <w:numFmt w:val="bullet"/>
      <w:lvlText w:val="o"/>
      <w:lvlJc w:val="left"/>
      <w:pPr>
        <w:tabs>
          <w:tab w:val="num" w:pos="1440"/>
        </w:tabs>
        <w:ind w:left="1440" w:hanging="360"/>
      </w:pPr>
      <w:rPr>
        <w:rFonts w:ascii="Courier New" w:eastAsia="Courier New" w:hAnsi="Courier New" w:cs="Courier New"/>
        <w:sz w:val="20"/>
      </w:rPr>
    </w:lvl>
    <w:lvl w:ilvl="2">
      <w:start w:val="1"/>
      <w:numFmt w:val="bullet"/>
      <w:lvlText w:val=""/>
      <w:lvlJc w:val="left"/>
      <w:pPr>
        <w:tabs>
          <w:tab w:val="num" w:pos="2160"/>
        </w:tabs>
        <w:ind w:left="2160" w:hanging="360"/>
      </w:pPr>
      <w:rPr>
        <w:rFonts w:ascii="Wingdings" w:eastAsia="Wingdings" w:hAnsi="Wingdings" w:cs="Wingdings"/>
        <w:sz w:val="20"/>
      </w:rPr>
    </w:lvl>
    <w:lvl w:ilvl="3">
      <w:start w:val="1"/>
      <w:numFmt w:val="bullet"/>
      <w:lvlText w:val=""/>
      <w:lvlJc w:val="left"/>
      <w:pPr>
        <w:tabs>
          <w:tab w:val="num" w:pos="2880"/>
        </w:tabs>
        <w:ind w:left="2880" w:hanging="360"/>
      </w:pPr>
      <w:rPr>
        <w:rFonts w:ascii="Wingdings" w:eastAsia="Wingdings" w:hAnsi="Wingdings" w:cs="Wingdings"/>
        <w:sz w:val="20"/>
      </w:rPr>
    </w:lvl>
    <w:lvl w:ilvl="4">
      <w:start w:val="1"/>
      <w:numFmt w:val="bullet"/>
      <w:lvlText w:val=""/>
      <w:lvlJc w:val="left"/>
      <w:pPr>
        <w:tabs>
          <w:tab w:val="num" w:pos="3600"/>
        </w:tabs>
        <w:ind w:left="3600" w:hanging="360"/>
      </w:pPr>
      <w:rPr>
        <w:rFonts w:ascii="Wingdings" w:eastAsia="Wingdings" w:hAnsi="Wingdings" w:cs="Wingdings"/>
        <w:sz w:val="20"/>
      </w:rPr>
    </w:lvl>
    <w:lvl w:ilvl="5">
      <w:start w:val="1"/>
      <w:numFmt w:val="bullet"/>
      <w:lvlText w:val=""/>
      <w:lvlJc w:val="left"/>
      <w:pPr>
        <w:tabs>
          <w:tab w:val="num" w:pos="4320"/>
        </w:tabs>
        <w:ind w:left="4320" w:hanging="360"/>
      </w:pPr>
      <w:rPr>
        <w:rFonts w:ascii="Wingdings" w:eastAsia="Wingdings" w:hAnsi="Wingdings" w:cs="Wingdings"/>
        <w:sz w:val="20"/>
      </w:rPr>
    </w:lvl>
    <w:lvl w:ilvl="6">
      <w:start w:val="1"/>
      <w:numFmt w:val="bullet"/>
      <w:lvlText w:val=""/>
      <w:lvlJc w:val="left"/>
      <w:pPr>
        <w:tabs>
          <w:tab w:val="num" w:pos="5040"/>
        </w:tabs>
        <w:ind w:left="5040" w:hanging="360"/>
      </w:pPr>
      <w:rPr>
        <w:rFonts w:ascii="Wingdings" w:eastAsia="Wingdings" w:hAnsi="Wingdings" w:cs="Wingdings"/>
        <w:sz w:val="20"/>
      </w:rPr>
    </w:lvl>
    <w:lvl w:ilvl="7">
      <w:start w:val="1"/>
      <w:numFmt w:val="bullet"/>
      <w:lvlText w:val=""/>
      <w:lvlJc w:val="left"/>
      <w:pPr>
        <w:tabs>
          <w:tab w:val="num" w:pos="5760"/>
        </w:tabs>
        <w:ind w:left="5760" w:hanging="360"/>
      </w:pPr>
      <w:rPr>
        <w:rFonts w:ascii="Wingdings" w:eastAsia="Wingdings" w:hAnsi="Wingdings" w:cs="Wingdings"/>
        <w:sz w:val="20"/>
      </w:rPr>
    </w:lvl>
    <w:lvl w:ilvl="8">
      <w:start w:val="1"/>
      <w:numFmt w:val="bullet"/>
      <w:lvlText w:val=""/>
      <w:lvlJc w:val="left"/>
      <w:pPr>
        <w:tabs>
          <w:tab w:val="num" w:pos="6480"/>
        </w:tabs>
        <w:ind w:left="6480" w:hanging="360"/>
      </w:pPr>
      <w:rPr>
        <w:rFonts w:ascii="Wingdings" w:eastAsia="Wingdings" w:hAnsi="Wingdings" w:cs="Wingdings"/>
        <w:sz w:val="20"/>
      </w:rPr>
    </w:lvl>
  </w:abstractNum>
  <w:abstractNum w:abstractNumId="10">
    <w:nsid w:val="64F25F96"/>
    <w:multiLevelType w:val="hybridMultilevel"/>
    <w:tmpl w:val="8E52439C"/>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7E4C6EDA"/>
    <w:multiLevelType w:val="multilevel"/>
    <w:tmpl w:val="F73C64C6"/>
    <w:lvl w:ilvl="0">
      <w:start w:val="1"/>
      <w:numFmt w:val="bullet"/>
      <w:lvlText w:val=""/>
      <w:lvlJc w:val="left"/>
      <w:pPr>
        <w:tabs>
          <w:tab w:val="num" w:pos="720"/>
        </w:tabs>
        <w:ind w:left="720" w:hanging="360"/>
      </w:pPr>
      <w:rPr>
        <w:rFonts w:ascii="Symbol" w:eastAsia="Symbol" w:hAnsi="Symbol" w:cs="Symbol"/>
        <w:sz w:val="20"/>
      </w:rPr>
    </w:lvl>
    <w:lvl w:ilvl="1">
      <w:start w:val="1"/>
      <w:numFmt w:val="bullet"/>
      <w:lvlText w:val="o"/>
      <w:lvlJc w:val="left"/>
      <w:pPr>
        <w:tabs>
          <w:tab w:val="num" w:pos="1440"/>
        </w:tabs>
        <w:ind w:left="1440" w:hanging="360"/>
      </w:pPr>
      <w:rPr>
        <w:rFonts w:ascii="Courier New" w:eastAsia="Courier New" w:hAnsi="Courier New" w:cs="Courier New"/>
        <w:sz w:val="20"/>
      </w:rPr>
    </w:lvl>
    <w:lvl w:ilvl="2">
      <w:start w:val="1"/>
      <w:numFmt w:val="bullet"/>
      <w:lvlText w:val=""/>
      <w:lvlJc w:val="left"/>
      <w:pPr>
        <w:tabs>
          <w:tab w:val="num" w:pos="2160"/>
        </w:tabs>
        <w:ind w:left="2160" w:hanging="360"/>
      </w:pPr>
      <w:rPr>
        <w:rFonts w:ascii="Wingdings" w:eastAsia="Wingdings" w:hAnsi="Wingdings" w:cs="Wingdings"/>
        <w:sz w:val="20"/>
      </w:rPr>
    </w:lvl>
    <w:lvl w:ilvl="3">
      <w:start w:val="1"/>
      <w:numFmt w:val="bullet"/>
      <w:lvlText w:val=""/>
      <w:lvlJc w:val="left"/>
      <w:pPr>
        <w:tabs>
          <w:tab w:val="num" w:pos="2880"/>
        </w:tabs>
        <w:ind w:left="2880" w:hanging="360"/>
      </w:pPr>
      <w:rPr>
        <w:rFonts w:ascii="Wingdings" w:eastAsia="Wingdings" w:hAnsi="Wingdings" w:cs="Wingdings"/>
        <w:sz w:val="20"/>
      </w:rPr>
    </w:lvl>
    <w:lvl w:ilvl="4">
      <w:start w:val="1"/>
      <w:numFmt w:val="bullet"/>
      <w:lvlText w:val=""/>
      <w:lvlJc w:val="left"/>
      <w:pPr>
        <w:tabs>
          <w:tab w:val="num" w:pos="3600"/>
        </w:tabs>
        <w:ind w:left="3600" w:hanging="360"/>
      </w:pPr>
      <w:rPr>
        <w:rFonts w:ascii="Wingdings" w:eastAsia="Wingdings" w:hAnsi="Wingdings" w:cs="Wingdings"/>
        <w:sz w:val="20"/>
      </w:rPr>
    </w:lvl>
    <w:lvl w:ilvl="5">
      <w:start w:val="1"/>
      <w:numFmt w:val="bullet"/>
      <w:lvlText w:val=""/>
      <w:lvlJc w:val="left"/>
      <w:pPr>
        <w:tabs>
          <w:tab w:val="num" w:pos="4320"/>
        </w:tabs>
        <w:ind w:left="4320" w:hanging="360"/>
      </w:pPr>
      <w:rPr>
        <w:rFonts w:ascii="Wingdings" w:eastAsia="Wingdings" w:hAnsi="Wingdings" w:cs="Wingdings"/>
        <w:sz w:val="20"/>
      </w:rPr>
    </w:lvl>
    <w:lvl w:ilvl="6">
      <w:start w:val="1"/>
      <w:numFmt w:val="bullet"/>
      <w:lvlText w:val=""/>
      <w:lvlJc w:val="left"/>
      <w:pPr>
        <w:tabs>
          <w:tab w:val="num" w:pos="5040"/>
        </w:tabs>
        <w:ind w:left="5040" w:hanging="360"/>
      </w:pPr>
      <w:rPr>
        <w:rFonts w:ascii="Wingdings" w:eastAsia="Wingdings" w:hAnsi="Wingdings" w:cs="Wingdings"/>
        <w:sz w:val="20"/>
      </w:rPr>
    </w:lvl>
    <w:lvl w:ilvl="7">
      <w:start w:val="1"/>
      <w:numFmt w:val="bullet"/>
      <w:lvlText w:val=""/>
      <w:lvlJc w:val="left"/>
      <w:pPr>
        <w:tabs>
          <w:tab w:val="num" w:pos="5760"/>
        </w:tabs>
        <w:ind w:left="5760" w:hanging="360"/>
      </w:pPr>
      <w:rPr>
        <w:rFonts w:ascii="Wingdings" w:eastAsia="Wingdings" w:hAnsi="Wingdings" w:cs="Wingdings"/>
        <w:sz w:val="20"/>
      </w:rPr>
    </w:lvl>
    <w:lvl w:ilvl="8">
      <w:start w:val="1"/>
      <w:numFmt w:val="bullet"/>
      <w:lvlText w:val=""/>
      <w:lvlJc w:val="left"/>
      <w:pPr>
        <w:tabs>
          <w:tab w:val="num" w:pos="6480"/>
        </w:tabs>
        <w:ind w:left="6480" w:hanging="360"/>
      </w:pPr>
      <w:rPr>
        <w:rFonts w:ascii="Wingdings" w:eastAsia="Wingdings" w:hAnsi="Wingdings" w:cs="Wingdings"/>
        <w:sz w:val="20"/>
      </w:rPr>
    </w:lvl>
  </w:abstractNum>
  <w:num w:numId="1">
    <w:abstractNumId w:val="5"/>
  </w:num>
  <w:num w:numId="2">
    <w:abstractNumId w:val="4"/>
  </w:num>
  <w:num w:numId="3">
    <w:abstractNumId w:val="2"/>
  </w:num>
  <w:num w:numId="4">
    <w:abstractNumId w:val="9"/>
  </w:num>
  <w:num w:numId="5">
    <w:abstractNumId w:val="11"/>
  </w:num>
  <w:num w:numId="6">
    <w:abstractNumId w:val="6"/>
  </w:num>
  <w:num w:numId="7">
    <w:abstractNumId w:val="7"/>
  </w:num>
  <w:num w:numId="8">
    <w:abstractNumId w:val="1"/>
  </w:num>
  <w:num w:numId="9">
    <w:abstractNumId w:val="3"/>
  </w:num>
  <w:num w:numId="10">
    <w:abstractNumId w:val="10"/>
  </w:num>
  <w:num w:numId="11">
    <w:abstractNumId w:val="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D8D"/>
    <w:rsid w:val="00380BB8"/>
    <w:rsid w:val="003F466A"/>
    <w:rsid w:val="00943D8D"/>
    <w:rsid w:val="009465AF"/>
    <w:rsid w:val="0095340A"/>
    <w:rsid w:val="00BF7DBB"/>
    <w:rsid w:val="00C5074E"/>
    <w:rsid w:val="00D50CF9"/>
    <w:rsid w:val="00E53D45"/>
    <w:rsid w:val="00F06C3D"/>
    <w:rsid w:val="00F263A7"/>
    <w:rsid w:val="00F907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B29326-350C-4ABE-95C2-95547074B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GB" w:eastAsia="ar-S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pPr>
      <w:autoSpaceDE w:val="0"/>
      <w:autoSpaceDN w:val="0"/>
      <w:adjustRightInd w:val="0"/>
      <w:spacing w:after="0" w:line="240" w:lineRule="auto"/>
    </w:pPr>
    <w:rPr>
      <w:color w:val="000000"/>
      <w:sz w:val="24"/>
      <w:szCs w:val="24"/>
    </w:rPr>
  </w:style>
  <w:style w:type="paragraph" w:styleId="ListParagraph">
    <w:name w:val="List Paragraph"/>
    <w:basedOn w:val="Normal"/>
    <w:uiPriority w:val="34"/>
    <w:qFormat/>
    <w:pPr>
      <w:ind w:left="720"/>
      <w:contextualSpacing/>
    </w:pPr>
  </w:style>
  <w:style w:type="paragraph" w:styleId="Header">
    <w:name w:val="header"/>
    <w:basedOn w:val="Normal"/>
    <w:link w:val="HeaderChar"/>
    <w:unhideWhenUsed/>
    <w:pPr>
      <w:tabs>
        <w:tab w:val="center" w:pos="4513"/>
        <w:tab w:val="right" w:pos="9026"/>
      </w:tabs>
      <w:spacing w:after="0" w:line="240" w:lineRule="auto"/>
    </w:pPr>
  </w:style>
  <w:style w:type="character" w:customStyle="1" w:styleId="HeaderChar">
    <w:name w:val="Header Char"/>
    <w:basedOn w:val="DefaultParagraphFont"/>
    <w:link w:val="Header"/>
  </w:style>
  <w:style w:type="paragraph" w:styleId="Footer">
    <w:name w:val="footer"/>
    <w:basedOn w:val="Normal"/>
    <w:link w:val="FooterChar"/>
    <w:unhideWhenUsed/>
    <w:pPr>
      <w:tabs>
        <w:tab w:val="center" w:pos="4513"/>
        <w:tab w:val="right" w:pos="9026"/>
      </w:tabs>
      <w:spacing w:after="0" w:line="240" w:lineRule="auto"/>
    </w:pPr>
  </w:style>
  <w:style w:type="character" w:customStyle="1" w:styleId="FooterChar">
    <w:name w:val="Footer Char"/>
    <w:basedOn w:val="DefaultParagraphFont"/>
    <w:link w:val="Footer"/>
  </w:style>
  <w:style w:type="character" w:styleId="Hyperlink">
    <w:name w:val="Hyperlink"/>
    <w:basedOn w:val="DefaultParagraphFont"/>
    <w:unhideWhenUsed/>
    <w:rPr>
      <w:color w:val="0000FF"/>
      <w:u w:val="single"/>
    </w:rPr>
  </w:style>
  <w:style w:type="paragraph" w:styleId="BalloonText">
    <w:name w:val="Balloon Text"/>
    <w:basedOn w:val="Normal"/>
    <w:link w:val="BalloonTextChar"/>
    <w:semiHidden/>
    <w:unhideWhenUsed/>
    <w:pPr>
      <w:spacing w:after="0" w:line="240" w:lineRule="auto"/>
    </w:pPr>
    <w:rPr>
      <w:rFonts w:ascii="Lucida Grande" w:eastAsia="Lucida Grande" w:hAnsi="Lucida Grande" w:cs="Lucida Grande"/>
      <w:sz w:val="18"/>
      <w:szCs w:val="18"/>
    </w:rPr>
  </w:style>
  <w:style w:type="character" w:customStyle="1" w:styleId="BalloonTextChar">
    <w:name w:val="Balloon Text Char"/>
    <w:basedOn w:val="DefaultParagraphFont"/>
    <w:link w:val="BalloonText"/>
    <w:semiHidden/>
    <w:rPr>
      <w:rFonts w:ascii="Lucida Grande" w:eastAsia="Lucida Grande" w:hAnsi="Lucida Grande" w:cs="Lucida Grande"/>
      <w:sz w:val="18"/>
      <w:szCs w:val="18"/>
    </w:rPr>
  </w:style>
  <w:style w:type="character" w:styleId="FollowedHyperlink">
    <w:name w:val="FollowedHyperlink"/>
    <w:basedOn w:val="DefaultParagraphFont"/>
    <w:semiHidden/>
    <w:unhideWhenUsed/>
    <w:rPr>
      <w:color w:val="800080"/>
      <w:u w:val="single"/>
    </w:rPr>
  </w:style>
  <w:style w:type="paragraph" w:styleId="Title">
    <w:name w:val="Title"/>
    <w:basedOn w:val="Normal"/>
    <w:next w:val="Normal"/>
    <w:link w:val="TitleChar"/>
    <w:uiPriority w:val="10"/>
    <w:qFormat/>
    <w:rsid w:val="00E53D4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53D4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263A7"/>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F263A7"/>
    <w:rPr>
      <w:rFonts w:asciiTheme="minorHAnsi" w:eastAsiaTheme="minorEastAsia" w:hAnsiTheme="minorHAnsi" w:cstheme="minorBidi"/>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rhul.ac.uk/pgr/genericskillsprogramme/trainingmphilphd.aspx"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royalholloway.ac.uk/pgr/genericskillsprogramme/trainingmphilphd.aspx" TargetMode="External"/><Relationship Id="rId12" Type="http://schemas.openxmlformats.org/officeDocument/2006/relationships/hyperlink" Target="http://www.rhul.ac.uk/registry/educational-development/prof-dev/instil-overview.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hul.ac.uk/pgr/genericskillsprogramme/genericskillsprogramme.aspx"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vitae.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1694</Words>
  <Characters>9662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RoyalHollowayDoctoralTrainingNeedsAnalysisTool</vt:lpstr>
    </vt:vector>
  </TitlesOfParts>
  <Company>RHUL</Company>
  <LinksUpToDate>false</LinksUpToDate>
  <CharactersWithSpaces>11334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RoyalHollowayDoctoralTrainingNeedsAnalysisTool</dc:title>
  <dc:creator>Laura Christie</dc:creator>
  <cp:lastModifiedBy>Christie, Laura</cp:lastModifiedBy>
  <cp:revision>3</cp:revision>
  <dcterms:created xsi:type="dcterms:W3CDTF">2015-05-05T08:30:00Z</dcterms:created>
  <dcterms:modified xsi:type="dcterms:W3CDTF">2015-05-05T08:33:00Z</dcterms:modified>
</cp:coreProperties>
</file>