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8B21" w14:textId="0D07ECC6" w:rsidR="00AF01D0" w:rsidRDefault="0019033F" w:rsidP="00B04032">
      <w:pPr>
        <w:spacing w:after="0"/>
        <w:jc w:val="center"/>
        <w:rPr>
          <w:b/>
        </w:rPr>
      </w:pPr>
      <w:r>
        <w:rPr>
          <w:b/>
        </w:rPr>
        <w:t>UNDERTAKING RESEARCH IN CLASSICAL ARCHAEOLOGY: MATERIALS AND METHODS</w:t>
      </w:r>
      <w:r w:rsidR="00B96059">
        <w:rPr>
          <w:b/>
        </w:rPr>
        <w:t xml:space="preserve"> </w:t>
      </w:r>
      <w:r w:rsidR="00B04032">
        <w:rPr>
          <w:b/>
        </w:rPr>
        <w:t>2016-2017</w:t>
      </w:r>
    </w:p>
    <w:p w14:paraId="1ECC3FE4" w14:textId="77777777" w:rsidR="0019033F" w:rsidRPr="0019033F" w:rsidRDefault="0019033F" w:rsidP="0019033F">
      <w:pPr>
        <w:jc w:val="center"/>
      </w:pPr>
      <w:r>
        <w:t>Co-ordinator: Dr Zena Kamash (Royal Holloway, London)</w:t>
      </w:r>
    </w:p>
    <w:p w14:paraId="1CBBCB92" w14:textId="35B9D772" w:rsidR="0019033F" w:rsidRDefault="0019033F">
      <w:r>
        <w:t xml:space="preserve">This weekly seminar is for students taking the Intercollegiate </w:t>
      </w:r>
      <w:r>
        <w:rPr>
          <w:i/>
        </w:rPr>
        <w:t>MA in Classical Art and Archaeology</w:t>
      </w:r>
      <w:r>
        <w:t xml:space="preserve"> and suppo</w:t>
      </w:r>
      <w:r w:rsidR="00A930F0">
        <w:t>r</w:t>
      </w:r>
      <w:r>
        <w:t xml:space="preserve">ts 7AACM700 </w:t>
      </w:r>
      <w:r>
        <w:rPr>
          <w:i/>
        </w:rPr>
        <w:t xml:space="preserve">Research Training and Dissertation in Classical Archaeology </w:t>
      </w:r>
      <w:r>
        <w:t xml:space="preserve">(King’s College London) and CL5000 </w:t>
      </w:r>
      <w:r>
        <w:rPr>
          <w:i/>
        </w:rPr>
        <w:t xml:space="preserve">Dissertation in Classical Art and Archaeology </w:t>
      </w:r>
      <w:r>
        <w:t>(Royal Holloway). The aim is to acquaint students</w:t>
      </w:r>
      <w:r w:rsidR="007B4A9F">
        <w:t xml:space="preserve"> </w:t>
      </w:r>
      <w:r>
        <w:t>with some of the wide range of materials and methods available to classical archaeologists and to advocate their regular use in research.</w:t>
      </w:r>
    </w:p>
    <w:p w14:paraId="45D69423" w14:textId="4D38975F" w:rsidR="0019033F" w:rsidRPr="007B4A9F" w:rsidRDefault="0019033F">
      <w:pPr>
        <w:rPr>
          <w:b/>
        </w:rPr>
      </w:pPr>
      <w:r>
        <w:t xml:space="preserve">This course is not assessed, but </w:t>
      </w:r>
      <w:r w:rsidRPr="0019033F">
        <w:rPr>
          <w:b/>
        </w:rPr>
        <w:t>attendance is compulsory</w:t>
      </w:r>
      <w:r>
        <w:t xml:space="preserve"> and </w:t>
      </w:r>
      <w:r w:rsidR="007B4A9F">
        <w:t xml:space="preserve">any </w:t>
      </w:r>
      <w:r>
        <w:t xml:space="preserve">absences should be accounted for (email: </w:t>
      </w:r>
      <w:hyperlink r:id="rId7" w:history="1">
        <w:r w:rsidRPr="00D4637F">
          <w:rPr>
            <w:rStyle w:val="Hyperlink"/>
          </w:rPr>
          <w:t>Zena.Kamash@rhul.ac.uk</w:t>
        </w:r>
      </w:hyperlink>
      <w:r w:rsidR="007B4A9F">
        <w:t>; mob</w:t>
      </w:r>
      <w:r>
        <w:t>: 07742 373843).</w:t>
      </w:r>
      <w:r w:rsidR="00B04032">
        <w:t xml:space="preserve"> </w:t>
      </w:r>
      <w:r>
        <w:t xml:space="preserve">The seminar meets for two hours on </w:t>
      </w:r>
      <w:r w:rsidRPr="0019033F">
        <w:rPr>
          <w:b/>
        </w:rPr>
        <w:t>Friday</w:t>
      </w:r>
      <w:r w:rsidR="007B4A9F">
        <w:rPr>
          <w:b/>
        </w:rPr>
        <w:t xml:space="preserve"> afternoons</w:t>
      </w:r>
      <w:r w:rsidRPr="0019033F">
        <w:rPr>
          <w:b/>
        </w:rPr>
        <w:t xml:space="preserve"> 2-4 pm</w:t>
      </w:r>
      <w:r w:rsidR="007B4A9F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774"/>
      </w:tblGrid>
      <w:tr w:rsidR="0019033F" w14:paraId="03A35403" w14:textId="77777777" w:rsidTr="007B4A9F">
        <w:tc>
          <w:tcPr>
            <w:tcW w:w="1242" w:type="dxa"/>
          </w:tcPr>
          <w:p w14:paraId="53FDDE0D" w14:textId="7939DCAB" w:rsidR="0019033F" w:rsidRDefault="00B04032" w:rsidP="007B4A9F">
            <w:r>
              <w:t>30</w:t>
            </w:r>
            <w:r w:rsidRPr="00B04032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774" w:type="dxa"/>
          </w:tcPr>
          <w:p w14:paraId="4D3C82AC" w14:textId="77777777" w:rsidR="0019033F" w:rsidRDefault="0019033F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256DD42E" w14:textId="77777777" w:rsidR="0019033F" w:rsidRDefault="0019033F">
            <w:r>
              <w:t>Introduction to the course (Zena Kamash) and to the Institute of Classical Studies Library (Sue Willetts)</w:t>
            </w:r>
          </w:p>
          <w:p w14:paraId="0171BE6F" w14:textId="70000D9F" w:rsidR="0019033F" w:rsidRPr="0019033F" w:rsidRDefault="0019033F" w:rsidP="00B04032">
            <w:r>
              <w:t xml:space="preserve">Meet at </w:t>
            </w:r>
            <w:r w:rsidR="007B4A9F">
              <w:t xml:space="preserve">11 </w:t>
            </w:r>
            <w:r w:rsidR="00B04032">
              <w:t>Bedford Square 1-01</w:t>
            </w:r>
            <w:r>
              <w:t xml:space="preserve"> at </w:t>
            </w:r>
            <w:r w:rsidR="00B04032">
              <w:t>2</w:t>
            </w:r>
            <w:r>
              <w:t xml:space="preserve"> pm</w:t>
            </w:r>
          </w:p>
        </w:tc>
      </w:tr>
      <w:tr w:rsidR="0019033F" w14:paraId="792EDDC9" w14:textId="77777777" w:rsidTr="007B4A9F">
        <w:tc>
          <w:tcPr>
            <w:tcW w:w="1242" w:type="dxa"/>
          </w:tcPr>
          <w:p w14:paraId="2BDAA699" w14:textId="3BD38A73" w:rsidR="0019033F" w:rsidRDefault="00B04032" w:rsidP="007B4A9F">
            <w:r>
              <w:t>7</w:t>
            </w:r>
            <w:r w:rsidRPr="00B04032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774" w:type="dxa"/>
          </w:tcPr>
          <w:p w14:paraId="70C04520" w14:textId="77777777" w:rsidR="00B04032" w:rsidRDefault="00B04032" w:rsidP="00B04032">
            <w:pPr>
              <w:rPr>
                <w:b/>
              </w:rPr>
            </w:pPr>
            <w:r>
              <w:rPr>
                <w:b/>
              </w:rPr>
              <w:t>Using the collections at the Petrie Museum</w:t>
            </w:r>
          </w:p>
          <w:p w14:paraId="267629A4" w14:textId="77777777" w:rsidR="00B04032" w:rsidRDefault="00B04032" w:rsidP="00B04032">
            <w:r>
              <w:t>Alice Stevenson</w:t>
            </w:r>
          </w:p>
          <w:p w14:paraId="51BDCB58" w14:textId="53D7022F" w:rsidR="0019033F" w:rsidRPr="0019033F" w:rsidRDefault="00B04032">
            <w:r>
              <w:t xml:space="preserve">Meet 1.55 pm at the Petrie Museum </w:t>
            </w:r>
          </w:p>
        </w:tc>
      </w:tr>
      <w:tr w:rsidR="0019033F" w14:paraId="6829EBCB" w14:textId="77777777" w:rsidTr="007B4A9F">
        <w:tc>
          <w:tcPr>
            <w:tcW w:w="1242" w:type="dxa"/>
          </w:tcPr>
          <w:p w14:paraId="15FF5AAA" w14:textId="3D734135" w:rsidR="0019033F" w:rsidRDefault="0019033F" w:rsidP="007B4A9F">
            <w:r>
              <w:t>1</w:t>
            </w:r>
            <w:r w:rsidR="00B04032">
              <w:t>4</w:t>
            </w:r>
            <w:r>
              <w:rPr>
                <w:vertAlign w:val="superscript"/>
              </w:rPr>
              <w:t xml:space="preserve">th </w:t>
            </w:r>
            <w:r>
              <w:t>Oct</w:t>
            </w:r>
          </w:p>
        </w:tc>
        <w:tc>
          <w:tcPr>
            <w:tcW w:w="7774" w:type="dxa"/>
          </w:tcPr>
          <w:p w14:paraId="0045DBF1" w14:textId="647ACFDE" w:rsidR="0019033F" w:rsidRDefault="00B04032">
            <w:pPr>
              <w:rPr>
                <w:b/>
              </w:rPr>
            </w:pPr>
            <w:proofErr w:type="spellStart"/>
            <w:r>
              <w:rPr>
                <w:b/>
              </w:rPr>
              <w:t>MicroPasts</w:t>
            </w:r>
            <w:proofErr w:type="spellEnd"/>
            <w:r>
              <w:rPr>
                <w:b/>
              </w:rPr>
              <w:t xml:space="preserve"> and 3D printing at the British Museum</w:t>
            </w:r>
          </w:p>
          <w:p w14:paraId="53DBD6D9" w14:textId="77777777" w:rsidR="0019033F" w:rsidRDefault="00B04032">
            <w:r>
              <w:t xml:space="preserve">Dan </w:t>
            </w:r>
            <w:proofErr w:type="spellStart"/>
            <w:r>
              <w:t>Pett</w:t>
            </w:r>
            <w:proofErr w:type="spellEnd"/>
          </w:p>
          <w:p w14:paraId="1313582A" w14:textId="0CAD50C3" w:rsidR="00B04032" w:rsidRPr="0019033F" w:rsidRDefault="00B04032" w:rsidP="007B4A9F">
            <w:r>
              <w:t xml:space="preserve">Meet at </w:t>
            </w:r>
            <w:r w:rsidR="007B4A9F">
              <w:t>2</w:t>
            </w:r>
            <w:r>
              <w:t xml:space="preserve"> pm at </w:t>
            </w:r>
            <w:r w:rsidR="007B4A9F">
              <w:t>TBC</w:t>
            </w:r>
          </w:p>
        </w:tc>
      </w:tr>
      <w:tr w:rsidR="0019033F" w14:paraId="1AAC8DA4" w14:textId="77777777" w:rsidTr="007B4A9F">
        <w:tc>
          <w:tcPr>
            <w:tcW w:w="1242" w:type="dxa"/>
          </w:tcPr>
          <w:p w14:paraId="2B47BD38" w14:textId="09996985" w:rsidR="0019033F" w:rsidRDefault="00A40AF7" w:rsidP="007B4A9F">
            <w:r>
              <w:t>2</w:t>
            </w:r>
            <w:r w:rsidR="00B04032">
              <w:t>1</w:t>
            </w:r>
            <w:r w:rsidR="00B04032" w:rsidRPr="00B04032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7774" w:type="dxa"/>
          </w:tcPr>
          <w:p w14:paraId="2F0D52BD" w14:textId="0AA360C2" w:rsidR="00A40AF7" w:rsidRDefault="00B04032">
            <w:r>
              <w:rPr>
                <w:b/>
              </w:rPr>
              <w:t>Greek London</w:t>
            </w:r>
            <w:r w:rsidR="00F36A7B">
              <w:rPr>
                <w:b/>
              </w:rPr>
              <w:t xml:space="preserve"> – walking tour</w:t>
            </w:r>
          </w:p>
          <w:p w14:paraId="2D2BECFC" w14:textId="77777777" w:rsidR="00B04032" w:rsidRDefault="00B04032">
            <w:r>
              <w:t>Katy Soar</w:t>
            </w:r>
          </w:p>
          <w:p w14:paraId="0E9C3BBD" w14:textId="6727B703" w:rsidR="00B04032" w:rsidRPr="00B04032" w:rsidRDefault="00B04032">
            <w:r>
              <w:t xml:space="preserve">Meet at </w:t>
            </w:r>
            <w:r w:rsidR="003C045C">
              <w:t xml:space="preserve">11 </w:t>
            </w:r>
            <w:r>
              <w:t>Bedford Square 1-01 at 2 pm</w:t>
            </w:r>
          </w:p>
        </w:tc>
      </w:tr>
      <w:tr w:rsidR="0019033F" w14:paraId="3F941EEF" w14:textId="77777777" w:rsidTr="007B4A9F">
        <w:tc>
          <w:tcPr>
            <w:tcW w:w="1242" w:type="dxa"/>
          </w:tcPr>
          <w:p w14:paraId="68C28718" w14:textId="5D71CFEF" w:rsidR="0019033F" w:rsidRDefault="00B04032" w:rsidP="007B4A9F">
            <w:r>
              <w:t>28</w:t>
            </w:r>
            <w:r w:rsidR="00A40AF7" w:rsidRPr="00A40AF7">
              <w:rPr>
                <w:vertAlign w:val="superscript"/>
              </w:rPr>
              <w:t>th</w:t>
            </w:r>
            <w:r w:rsidR="00A40AF7">
              <w:t xml:space="preserve"> Oct</w:t>
            </w:r>
          </w:p>
        </w:tc>
        <w:tc>
          <w:tcPr>
            <w:tcW w:w="7774" w:type="dxa"/>
          </w:tcPr>
          <w:p w14:paraId="09C59E9B" w14:textId="629D8150" w:rsidR="0019033F" w:rsidRDefault="00797F38">
            <w:pPr>
              <w:rPr>
                <w:b/>
              </w:rPr>
            </w:pPr>
            <w:r>
              <w:rPr>
                <w:b/>
              </w:rPr>
              <w:t>Museum d</w:t>
            </w:r>
            <w:r w:rsidR="00B04032">
              <w:rPr>
                <w:b/>
              </w:rPr>
              <w:t>isplay and classification</w:t>
            </w:r>
          </w:p>
          <w:p w14:paraId="11B7A1F9" w14:textId="77777777" w:rsidR="00A40AF7" w:rsidRDefault="00B04032">
            <w:r>
              <w:t>Katy Soar</w:t>
            </w:r>
          </w:p>
          <w:p w14:paraId="7D624F96" w14:textId="03427DB7" w:rsidR="00B04032" w:rsidRPr="00A40AF7" w:rsidRDefault="00B04032">
            <w:r>
              <w:t>Meet at Bedford Square 1-01 at 2 pm</w:t>
            </w:r>
          </w:p>
        </w:tc>
      </w:tr>
      <w:tr w:rsidR="0019033F" w14:paraId="22A52CF7" w14:textId="77777777" w:rsidTr="007B4A9F">
        <w:tc>
          <w:tcPr>
            <w:tcW w:w="1242" w:type="dxa"/>
          </w:tcPr>
          <w:p w14:paraId="307390F7" w14:textId="7242DBA3" w:rsidR="0019033F" w:rsidRDefault="00B04032" w:rsidP="007B4A9F">
            <w:r>
              <w:t>11</w:t>
            </w:r>
            <w:r w:rsidR="00A40AF7" w:rsidRPr="00A40AF7">
              <w:rPr>
                <w:vertAlign w:val="superscript"/>
              </w:rPr>
              <w:t>th</w:t>
            </w:r>
            <w:r w:rsidR="00A40AF7">
              <w:t xml:space="preserve"> Nov</w:t>
            </w:r>
          </w:p>
        </w:tc>
        <w:tc>
          <w:tcPr>
            <w:tcW w:w="7774" w:type="dxa"/>
          </w:tcPr>
          <w:p w14:paraId="5C8D1AE9" w14:textId="1A41DB2D" w:rsidR="0019033F" w:rsidRDefault="00B04032">
            <w:pPr>
              <w:rPr>
                <w:b/>
              </w:rPr>
            </w:pPr>
            <w:r>
              <w:rPr>
                <w:b/>
              </w:rPr>
              <w:t xml:space="preserve">Handling the </w:t>
            </w:r>
            <w:r w:rsidR="00797F38">
              <w:rPr>
                <w:b/>
              </w:rPr>
              <w:t xml:space="preserve">Minoans and </w:t>
            </w:r>
            <w:r w:rsidR="00F36A7B">
              <w:rPr>
                <w:b/>
              </w:rPr>
              <w:t>Mycen</w:t>
            </w:r>
            <w:r w:rsidR="00797F38">
              <w:rPr>
                <w:b/>
              </w:rPr>
              <w:t>a</w:t>
            </w:r>
            <w:r>
              <w:rPr>
                <w:b/>
              </w:rPr>
              <w:t>eans at the British Museum</w:t>
            </w:r>
          </w:p>
          <w:p w14:paraId="2C4E4BEA" w14:textId="76A2A218" w:rsidR="00A40AF7" w:rsidRDefault="00B04032">
            <w:r>
              <w:t xml:space="preserve">Katy Soar with </w:t>
            </w:r>
            <w:r w:rsidR="00797F38">
              <w:t xml:space="preserve">Andrew </w:t>
            </w:r>
            <w:proofErr w:type="spellStart"/>
            <w:r w:rsidR="00797F38">
              <w:t>Shapland</w:t>
            </w:r>
            <w:proofErr w:type="spellEnd"/>
          </w:p>
          <w:p w14:paraId="52C31FBB" w14:textId="19366E25" w:rsidR="00A40AF7" w:rsidRPr="00B04032" w:rsidRDefault="00A40AF7" w:rsidP="00B04032">
            <w:pPr>
              <w:rPr>
                <w:b/>
              </w:rPr>
            </w:pPr>
            <w:r>
              <w:t xml:space="preserve">Meet at </w:t>
            </w:r>
            <w:r w:rsidR="00B04032">
              <w:t>the British Museum at 1.55 pm</w:t>
            </w:r>
            <w:r w:rsidR="00B04032">
              <w:rPr>
                <w:b/>
              </w:rPr>
              <w:t xml:space="preserve"> </w:t>
            </w:r>
          </w:p>
        </w:tc>
      </w:tr>
      <w:tr w:rsidR="0019033F" w14:paraId="14AE1997" w14:textId="77777777" w:rsidTr="007B4A9F">
        <w:tc>
          <w:tcPr>
            <w:tcW w:w="1242" w:type="dxa"/>
          </w:tcPr>
          <w:p w14:paraId="35BAC604" w14:textId="09F0F7ED" w:rsidR="0019033F" w:rsidRDefault="00B04032" w:rsidP="007B4A9F">
            <w:r>
              <w:t>18</w:t>
            </w:r>
            <w:r w:rsidR="00A930F0" w:rsidRPr="00A930F0">
              <w:rPr>
                <w:vertAlign w:val="superscript"/>
              </w:rPr>
              <w:t>th</w:t>
            </w:r>
            <w:r w:rsidR="00A930F0">
              <w:t xml:space="preserve"> Nov</w:t>
            </w:r>
          </w:p>
        </w:tc>
        <w:tc>
          <w:tcPr>
            <w:tcW w:w="7774" w:type="dxa"/>
          </w:tcPr>
          <w:p w14:paraId="35A82553" w14:textId="77777777" w:rsidR="00B04032" w:rsidRDefault="00B04032" w:rsidP="00B04032">
            <w:pPr>
              <w:rPr>
                <w:b/>
              </w:rPr>
            </w:pPr>
            <w:r>
              <w:rPr>
                <w:b/>
              </w:rPr>
              <w:t>Academic writing and the dissertation</w:t>
            </w:r>
          </w:p>
          <w:p w14:paraId="0EACC496" w14:textId="77777777" w:rsidR="00B04032" w:rsidRDefault="00B04032" w:rsidP="00B04032">
            <w:r>
              <w:t>Zena Kamash</w:t>
            </w:r>
          </w:p>
          <w:p w14:paraId="1C8041D2" w14:textId="79A4E081" w:rsidR="00B04032" w:rsidRDefault="00B04032" w:rsidP="00B04032">
            <w:pPr>
              <w:rPr>
                <w:b/>
              </w:rPr>
            </w:pPr>
            <w:r>
              <w:t xml:space="preserve">Meet at </w:t>
            </w:r>
            <w:r w:rsidR="003C045C">
              <w:t xml:space="preserve">11 </w:t>
            </w:r>
            <w:r>
              <w:t>Bedford Square 1-01 at 2 pm</w:t>
            </w:r>
            <w:r>
              <w:rPr>
                <w:b/>
              </w:rPr>
              <w:t xml:space="preserve"> </w:t>
            </w:r>
          </w:p>
          <w:p w14:paraId="2B55C688" w14:textId="31C434D4" w:rsidR="00B04032" w:rsidRPr="00A930F0" w:rsidRDefault="00B04032" w:rsidP="00B04032">
            <w:r>
              <w:rPr>
                <w:b/>
              </w:rPr>
              <w:t>COURSEWORK SUBMISSION DEADLIN</w:t>
            </w:r>
            <w:bookmarkStart w:id="0" w:name="_GoBack"/>
            <w:bookmarkEnd w:id="0"/>
            <w:r>
              <w:rPr>
                <w:b/>
              </w:rPr>
              <w:t>E</w:t>
            </w:r>
            <w:r>
              <w:t xml:space="preserve">: a 750-word commentary on an object met during these seminars. Email to </w:t>
            </w:r>
            <w:hyperlink r:id="rId8" w:history="1">
              <w:r w:rsidRPr="00D4637F">
                <w:rPr>
                  <w:rStyle w:val="Hyperlink"/>
                </w:rPr>
                <w:t>Zena.Kamash@rhul.ac.uk</w:t>
              </w:r>
            </w:hyperlink>
            <w:r>
              <w:t xml:space="preserve"> by 2 pm</w:t>
            </w:r>
          </w:p>
        </w:tc>
      </w:tr>
      <w:tr w:rsidR="0019033F" w14:paraId="766F414C" w14:textId="77777777" w:rsidTr="007B4A9F">
        <w:tc>
          <w:tcPr>
            <w:tcW w:w="1242" w:type="dxa"/>
          </w:tcPr>
          <w:p w14:paraId="76186296" w14:textId="7C63EE60" w:rsidR="0019033F" w:rsidRDefault="00B04032" w:rsidP="007B4A9F">
            <w:r>
              <w:t>25</w:t>
            </w:r>
            <w:r w:rsidR="00A930F0" w:rsidRPr="00A930F0">
              <w:rPr>
                <w:vertAlign w:val="superscript"/>
              </w:rPr>
              <w:t>th</w:t>
            </w:r>
            <w:r w:rsidR="00A930F0">
              <w:t xml:space="preserve"> Nov</w:t>
            </w:r>
          </w:p>
        </w:tc>
        <w:tc>
          <w:tcPr>
            <w:tcW w:w="7774" w:type="dxa"/>
          </w:tcPr>
          <w:p w14:paraId="78219E67" w14:textId="77777777" w:rsidR="00B04032" w:rsidRDefault="00B04032" w:rsidP="00B04032">
            <w:pPr>
              <w:rPr>
                <w:b/>
              </w:rPr>
            </w:pPr>
            <w:r>
              <w:rPr>
                <w:b/>
              </w:rPr>
              <w:t>The Rural Settlement of Roman Britain: results and online resource</w:t>
            </w:r>
          </w:p>
          <w:p w14:paraId="3CC6DFA9" w14:textId="77777777" w:rsidR="00B04032" w:rsidRDefault="00B04032" w:rsidP="00B04032">
            <w:r>
              <w:t>Alex Smith</w:t>
            </w:r>
          </w:p>
          <w:p w14:paraId="39A7D3A5" w14:textId="45459CB7" w:rsidR="00A930F0" w:rsidRPr="00A930F0" w:rsidRDefault="00B04032">
            <w:r>
              <w:t xml:space="preserve">Meet at </w:t>
            </w:r>
            <w:r w:rsidR="003C045C">
              <w:t xml:space="preserve">11 </w:t>
            </w:r>
            <w:r>
              <w:t>Bedford Square 1-01 at 2 pm</w:t>
            </w:r>
          </w:p>
        </w:tc>
      </w:tr>
      <w:tr w:rsidR="0019033F" w14:paraId="0B7D4D4D" w14:textId="77777777" w:rsidTr="007B4A9F">
        <w:tc>
          <w:tcPr>
            <w:tcW w:w="1242" w:type="dxa"/>
          </w:tcPr>
          <w:p w14:paraId="2528F114" w14:textId="05AA5F92" w:rsidR="0019033F" w:rsidRDefault="00B04032" w:rsidP="007B4A9F">
            <w:r>
              <w:t>2</w:t>
            </w:r>
            <w:r w:rsidRPr="00B04032">
              <w:rPr>
                <w:vertAlign w:val="superscript"/>
              </w:rPr>
              <w:t>nd</w:t>
            </w:r>
            <w:r w:rsidR="00A930F0">
              <w:t xml:space="preserve"> Dec</w:t>
            </w:r>
          </w:p>
        </w:tc>
        <w:tc>
          <w:tcPr>
            <w:tcW w:w="7774" w:type="dxa"/>
          </w:tcPr>
          <w:p w14:paraId="2366DB09" w14:textId="77777777" w:rsidR="00B04032" w:rsidRDefault="00B04032" w:rsidP="00B04032">
            <w:pPr>
              <w:rPr>
                <w:b/>
              </w:rPr>
            </w:pPr>
            <w:r>
              <w:rPr>
                <w:b/>
              </w:rPr>
              <w:t>Introducing the Historic Environment Image Resource</w:t>
            </w:r>
          </w:p>
          <w:p w14:paraId="3BED9F31" w14:textId="77777777" w:rsidR="00B04032" w:rsidRDefault="00B04032" w:rsidP="00B04032">
            <w:r>
              <w:t>Sally Crawford (and Zena Kamash)</w:t>
            </w:r>
          </w:p>
          <w:p w14:paraId="3DB95EF9" w14:textId="1A99E908" w:rsidR="00A930F0" w:rsidRPr="00A930F0" w:rsidRDefault="00B04032" w:rsidP="003C045C">
            <w:r>
              <w:t xml:space="preserve">Meet at </w:t>
            </w:r>
            <w:r w:rsidR="003C045C">
              <w:t xml:space="preserve">11 </w:t>
            </w:r>
            <w:r>
              <w:t xml:space="preserve">Bedford Square </w:t>
            </w:r>
            <w:r w:rsidR="003C045C">
              <w:t>1-01 at 2 pm</w:t>
            </w:r>
          </w:p>
        </w:tc>
      </w:tr>
      <w:tr w:rsidR="0019033F" w14:paraId="1704A71C" w14:textId="77777777" w:rsidTr="007B4A9F">
        <w:tc>
          <w:tcPr>
            <w:tcW w:w="1242" w:type="dxa"/>
          </w:tcPr>
          <w:p w14:paraId="610B4A74" w14:textId="742104DB" w:rsidR="0019033F" w:rsidRDefault="00B04032" w:rsidP="007B4A9F">
            <w:r>
              <w:t>9</w:t>
            </w:r>
            <w:r w:rsidR="00A930F0" w:rsidRPr="00A930F0">
              <w:rPr>
                <w:vertAlign w:val="superscript"/>
              </w:rPr>
              <w:t>th</w:t>
            </w:r>
            <w:r w:rsidR="00A930F0">
              <w:t xml:space="preserve"> Dec</w:t>
            </w:r>
          </w:p>
        </w:tc>
        <w:tc>
          <w:tcPr>
            <w:tcW w:w="7774" w:type="dxa"/>
          </w:tcPr>
          <w:p w14:paraId="1741019C" w14:textId="45E39616" w:rsidR="00A930F0" w:rsidRDefault="00B04032" w:rsidP="00B04032">
            <w:pPr>
              <w:rPr>
                <w:b/>
              </w:rPr>
            </w:pPr>
            <w:r>
              <w:rPr>
                <w:b/>
              </w:rPr>
              <w:t>Roman London</w:t>
            </w:r>
            <w:r w:rsidR="00F36A7B">
              <w:rPr>
                <w:b/>
              </w:rPr>
              <w:t xml:space="preserve"> – walking tour</w:t>
            </w:r>
          </w:p>
          <w:p w14:paraId="5087F501" w14:textId="77777777" w:rsidR="00B04032" w:rsidRDefault="00B04032" w:rsidP="00B04032">
            <w:r>
              <w:t>Zena Kamash</w:t>
            </w:r>
          </w:p>
          <w:p w14:paraId="334FC9FC" w14:textId="7E9086CE" w:rsidR="00B04032" w:rsidRPr="00B04032" w:rsidRDefault="00B04032" w:rsidP="00B04032">
            <w:r>
              <w:t>Meet at the Museum of London at 2 pm</w:t>
            </w:r>
          </w:p>
        </w:tc>
      </w:tr>
      <w:tr w:rsidR="0019033F" w14:paraId="675B75C3" w14:textId="77777777" w:rsidTr="007B4A9F">
        <w:tc>
          <w:tcPr>
            <w:tcW w:w="1242" w:type="dxa"/>
          </w:tcPr>
          <w:p w14:paraId="288B997E" w14:textId="2E3867F2" w:rsidR="00A930F0" w:rsidRDefault="00A930F0">
            <w:r>
              <w:t>June 201</w:t>
            </w:r>
            <w:r w:rsidR="00B04032">
              <w:t>7</w:t>
            </w:r>
          </w:p>
        </w:tc>
        <w:tc>
          <w:tcPr>
            <w:tcW w:w="7774" w:type="dxa"/>
          </w:tcPr>
          <w:p w14:paraId="0E8C32B8" w14:textId="77777777" w:rsidR="00A930F0" w:rsidRDefault="00A930F0">
            <w:pPr>
              <w:rPr>
                <w:b/>
              </w:rPr>
            </w:pPr>
            <w:r>
              <w:rPr>
                <w:b/>
              </w:rPr>
              <w:t>Dissertation Day</w:t>
            </w:r>
          </w:p>
          <w:p w14:paraId="33827C4F" w14:textId="77777777" w:rsidR="00A930F0" w:rsidRPr="00A930F0" w:rsidRDefault="00A930F0">
            <w:r>
              <w:t>All CA&amp;A students will give a brief presentation on their dissertation topic (theme, aims, structure) followed by questions intended to help your planning</w:t>
            </w:r>
          </w:p>
          <w:p w14:paraId="2FE7B6C5" w14:textId="77777777" w:rsidR="00A930F0" w:rsidRPr="00A930F0" w:rsidRDefault="00A930F0">
            <w:r>
              <w:t>Details TBC</w:t>
            </w:r>
          </w:p>
        </w:tc>
      </w:tr>
      <w:tr w:rsidR="00B10584" w14:paraId="413FF9F3" w14:textId="77777777" w:rsidTr="007B4A9F">
        <w:tc>
          <w:tcPr>
            <w:tcW w:w="1242" w:type="dxa"/>
          </w:tcPr>
          <w:p w14:paraId="3AC19DA5" w14:textId="77777777" w:rsidR="00B10584" w:rsidRDefault="00B10584"/>
        </w:tc>
        <w:tc>
          <w:tcPr>
            <w:tcW w:w="7774" w:type="dxa"/>
          </w:tcPr>
          <w:p w14:paraId="30C99AAF" w14:textId="77777777" w:rsidR="00B10584" w:rsidRDefault="00B10584">
            <w:pPr>
              <w:rPr>
                <w:b/>
              </w:rPr>
            </w:pPr>
          </w:p>
        </w:tc>
      </w:tr>
    </w:tbl>
    <w:p w14:paraId="00E788B4" w14:textId="77777777" w:rsidR="00B04032" w:rsidRDefault="00B04032"/>
    <w:p w14:paraId="0F13FA58" w14:textId="6AD4216A" w:rsidR="007B4A9F" w:rsidRDefault="007B4A9F">
      <w:r w:rsidRPr="003C045C">
        <w:rPr>
          <w:b/>
        </w:rPr>
        <w:lastRenderedPageBreak/>
        <w:t>Directions</w:t>
      </w:r>
      <w:r>
        <w:t>:</w:t>
      </w:r>
    </w:p>
    <w:p w14:paraId="0C77CBDA" w14:textId="7EEA3C7A" w:rsidR="007B4A9F" w:rsidRDefault="007B4A9F">
      <w:r>
        <w:t xml:space="preserve">Bedford Square: </w:t>
      </w:r>
      <w:hyperlink r:id="rId9" w:history="1">
        <w:r w:rsidRPr="000E1D8E">
          <w:rPr>
            <w:rStyle w:val="Hyperlink"/>
          </w:rPr>
          <w:t>https://www.royalholloway.ac.uk/iquad/services/campusservices/bedfordsquareandsenatehouse.aspx</w:t>
        </w:r>
      </w:hyperlink>
    </w:p>
    <w:p w14:paraId="0466CE91" w14:textId="026F065F" w:rsidR="007B4A9F" w:rsidRDefault="007B4A9F">
      <w:r>
        <w:t>Institute of Classical Studies Library:</w:t>
      </w:r>
      <w:r w:rsidRPr="007B4A9F">
        <w:t xml:space="preserve"> </w:t>
      </w:r>
      <w:hyperlink r:id="rId10" w:history="1">
        <w:r w:rsidRPr="000E1D8E">
          <w:rPr>
            <w:rStyle w:val="Hyperlink"/>
          </w:rPr>
          <w:t>http://library.icls.sas.ac.uk/location.htm</w:t>
        </w:r>
      </w:hyperlink>
    </w:p>
    <w:p w14:paraId="37990F84" w14:textId="17A0B45B" w:rsidR="007B4A9F" w:rsidRDefault="007B4A9F">
      <w:r>
        <w:t>Petrie Museum</w:t>
      </w:r>
      <w:r w:rsidR="003C045C">
        <w:t xml:space="preserve">: </w:t>
      </w:r>
      <w:hyperlink r:id="rId11" w:history="1">
        <w:r w:rsidR="003C045C" w:rsidRPr="000E1D8E">
          <w:rPr>
            <w:rStyle w:val="Hyperlink"/>
          </w:rPr>
          <w:t>https://www.ucl.ac.uk/museums/petrie/visit/find-us</w:t>
        </w:r>
      </w:hyperlink>
    </w:p>
    <w:p w14:paraId="0B33B930" w14:textId="0B0926DD" w:rsidR="003C045C" w:rsidRDefault="003C045C">
      <w:r>
        <w:t xml:space="preserve">British Museum: </w:t>
      </w:r>
      <w:hyperlink r:id="rId12" w:history="1">
        <w:r w:rsidRPr="000E1D8E">
          <w:rPr>
            <w:rStyle w:val="Hyperlink"/>
          </w:rPr>
          <w:t>http://www.britishmuseum.org/visiting/getting_here.aspx</w:t>
        </w:r>
      </w:hyperlink>
    </w:p>
    <w:p w14:paraId="39270CD8" w14:textId="68EC1A29" w:rsidR="003C045C" w:rsidRDefault="003C045C">
      <w:r>
        <w:t xml:space="preserve">Museum of London: </w:t>
      </w:r>
      <w:hyperlink r:id="rId13" w:history="1">
        <w:r w:rsidRPr="000E1D8E">
          <w:rPr>
            <w:rStyle w:val="Hyperlink"/>
          </w:rPr>
          <w:t>http://www.museumoflondon.org.uk/museum-london/plan-your-visit</w:t>
        </w:r>
      </w:hyperlink>
    </w:p>
    <w:p w14:paraId="5CB1568A" w14:textId="77777777" w:rsidR="003C045C" w:rsidRDefault="003C045C"/>
    <w:p w14:paraId="1ED00071" w14:textId="77777777" w:rsidR="003C045C" w:rsidRDefault="003C045C"/>
    <w:p w14:paraId="259F4EB2" w14:textId="77777777" w:rsidR="007B4A9F" w:rsidRDefault="007B4A9F"/>
    <w:p w14:paraId="7B1F236E" w14:textId="77777777" w:rsidR="007B4A9F" w:rsidRPr="0019033F" w:rsidRDefault="007B4A9F"/>
    <w:sectPr w:rsidR="007B4A9F" w:rsidRPr="0019033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F03D" w14:textId="77777777" w:rsidR="000B2245" w:rsidRDefault="000B2245" w:rsidP="0019033F">
      <w:pPr>
        <w:spacing w:after="0" w:line="240" w:lineRule="auto"/>
      </w:pPr>
      <w:r>
        <w:separator/>
      </w:r>
    </w:p>
  </w:endnote>
  <w:endnote w:type="continuationSeparator" w:id="0">
    <w:p w14:paraId="3690603F" w14:textId="77777777" w:rsidR="000B2245" w:rsidRDefault="000B2245" w:rsidP="001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CC20" w14:textId="65251D54" w:rsidR="007B4A9F" w:rsidRDefault="007B4A9F">
    <w:pPr>
      <w:pStyle w:val="Footer"/>
    </w:pPr>
    <w:r>
      <w:ptab w:relativeTo="margin" w:alignment="center" w:leader="none"/>
    </w:r>
    <w:r>
      <w:ptab w:relativeTo="margin" w:alignment="right" w:leader="none"/>
    </w:r>
    <w:r>
      <w:t>Zena Kamash, RHUL 2016-2017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F232" w14:textId="77777777" w:rsidR="000B2245" w:rsidRDefault="000B2245" w:rsidP="0019033F">
      <w:pPr>
        <w:spacing w:after="0" w:line="240" w:lineRule="auto"/>
      </w:pPr>
      <w:r>
        <w:separator/>
      </w:r>
    </w:p>
  </w:footnote>
  <w:footnote w:type="continuationSeparator" w:id="0">
    <w:p w14:paraId="61F25BCA" w14:textId="77777777" w:rsidR="000B2245" w:rsidRDefault="000B2245" w:rsidP="001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EF5F" w14:textId="77777777" w:rsidR="007B4A9F" w:rsidRDefault="007B4A9F">
    <w:pPr>
      <w:pStyle w:val="Header"/>
    </w:pPr>
    <w:r>
      <w:ptab w:relativeTo="margin" w:alignment="center" w:leader="none"/>
    </w:r>
    <w:r>
      <w:ptab w:relativeTo="margin" w:alignment="right" w:leader="none"/>
    </w:r>
    <w:r>
      <w:t>7AACM700 (KCL) and CL5700X (RHUL)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3F"/>
    <w:rsid w:val="000B2245"/>
    <w:rsid w:val="0019033F"/>
    <w:rsid w:val="00272DB1"/>
    <w:rsid w:val="003C045C"/>
    <w:rsid w:val="004C3B5A"/>
    <w:rsid w:val="006A5D4D"/>
    <w:rsid w:val="00797F38"/>
    <w:rsid w:val="007B4A9F"/>
    <w:rsid w:val="00A40AF7"/>
    <w:rsid w:val="00A930F0"/>
    <w:rsid w:val="00AF01D0"/>
    <w:rsid w:val="00B04032"/>
    <w:rsid w:val="00B10584"/>
    <w:rsid w:val="00B96059"/>
    <w:rsid w:val="00F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2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3F"/>
  </w:style>
  <w:style w:type="paragraph" w:styleId="Footer">
    <w:name w:val="footer"/>
    <w:basedOn w:val="Normal"/>
    <w:link w:val="FooterChar"/>
    <w:uiPriority w:val="99"/>
    <w:unhideWhenUsed/>
    <w:rsid w:val="0019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3F"/>
  </w:style>
  <w:style w:type="character" w:styleId="Hyperlink">
    <w:name w:val="Hyperlink"/>
    <w:basedOn w:val="DefaultParagraphFont"/>
    <w:uiPriority w:val="99"/>
    <w:unhideWhenUsed/>
    <w:rsid w:val="001903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3F"/>
  </w:style>
  <w:style w:type="paragraph" w:styleId="Footer">
    <w:name w:val="footer"/>
    <w:basedOn w:val="Normal"/>
    <w:link w:val="FooterChar"/>
    <w:uiPriority w:val="99"/>
    <w:unhideWhenUsed/>
    <w:rsid w:val="0019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3F"/>
  </w:style>
  <w:style w:type="character" w:styleId="Hyperlink">
    <w:name w:val="Hyperlink"/>
    <w:basedOn w:val="DefaultParagraphFont"/>
    <w:uiPriority w:val="99"/>
    <w:unhideWhenUsed/>
    <w:rsid w:val="001903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.Kamash@rhul.ac.uk" TargetMode="External"/><Relationship Id="rId13" Type="http://schemas.openxmlformats.org/officeDocument/2006/relationships/hyperlink" Target="http://www.museumoflondon.org.uk/museum-london/plan-your-vis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a.Kamash@rhul.ac.uk" TargetMode="External"/><Relationship Id="rId12" Type="http://schemas.openxmlformats.org/officeDocument/2006/relationships/hyperlink" Target="http://www.britishmuseum.org/visiting/getting_here.asp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ucl.ac.uk/museums/petrie/visit/find-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ibrary.icls.sas.ac.uk/loc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alholloway.ac.uk/iquad/services/campusservices/bedfordsquareandsenatehouse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Kamash, Zena</dc:creator>
  <cp:keywords/>
  <dc:description/>
  <cp:lastModifiedBy>Katy Soar</cp:lastModifiedBy>
  <cp:revision>11</cp:revision>
  <dcterms:created xsi:type="dcterms:W3CDTF">2015-09-22T09:16:00Z</dcterms:created>
  <dcterms:modified xsi:type="dcterms:W3CDTF">2016-09-16T14:10:00Z</dcterms:modified>
</cp:coreProperties>
</file>