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E8C" w:rsidRDefault="00296426" w:rsidP="00296426">
      <w:pPr>
        <w:jc w:val="center"/>
        <w:rPr>
          <w:b/>
        </w:rPr>
      </w:pPr>
      <w:bookmarkStart w:id="0" w:name="_GoBack"/>
      <w:bookmarkEnd w:id="0"/>
      <w:r>
        <w:rPr>
          <w:b/>
        </w:rPr>
        <w:t>CL1550 Greek History and the City State</w:t>
      </w:r>
    </w:p>
    <w:p w:rsidR="00296426" w:rsidRDefault="00296426" w:rsidP="00296426">
      <w:pPr>
        <w:jc w:val="center"/>
        <w:rPr>
          <w:b/>
        </w:rPr>
      </w:pPr>
      <w:r>
        <w:rPr>
          <w:b/>
        </w:rPr>
        <w:t>Summer Reading</w:t>
      </w:r>
    </w:p>
    <w:p w:rsidR="00296426" w:rsidRDefault="00296426" w:rsidP="00296426">
      <w:pPr>
        <w:jc w:val="center"/>
        <w:rPr>
          <w:b/>
        </w:rPr>
      </w:pPr>
    </w:p>
    <w:p w:rsidR="00296426" w:rsidRDefault="00296426" w:rsidP="00296426">
      <w:pPr>
        <w:jc w:val="both"/>
      </w:pPr>
      <w:r>
        <w:t>The best way of preparing for this course is to read the following books:</w:t>
      </w:r>
    </w:p>
    <w:p w:rsidR="00296426" w:rsidRDefault="00296426" w:rsidP="00296426">
      <w:pPr>
        <w:jc w:val="both"/>
      </w:pPr>
    </w:p>
    <w:p w:rsidR="00296426" w:rsidRDefault="00296426" w:rsidP="00296426">
      <w:pPr>
        <w:jc w:val="both"/>
        <w:rPr>
          <w:rFonts w:cs="Times"/>
          <w:color w:val="0E0E0E"/>
          <w:lang w:val="en-US"/>
        </w:rPr>
      </w:pPr>
      <w:r>
        <w:t xml:space="preserve">M.H. Hansen </w:t>
      </w:r>
      <w:r w:rsidRPr="00296426">
        <w:rPr>
          <w:rFonts w:cs="Times"/>
          <w:i/>
          <w:color w:val="0E0E0E"/>
          <w:lang w:val="en-US"/>
        </w:rPr>
        <w:t>Polis: An Introduction to the Ancient Greek City-State</w:t>
      </w:r>
      <w:r>
        <w:rPr>
          <w:rFonts w:cs="Times"/>
          <w:color w:val="0E0E0E"/>
          <w:lang w:val="en-US"/>
        </w:rPr>
        <w:t>, Oxford University Press 2006</w:t>
      </w:r>
    </w:p>
    <w:p w:rsidR="00296426" w:rsidRDefault="00296426" w:rsidP="00296426">
      <w:pPr>
        <w:jc w:val="both"/>
        <w:rPr>
          <w:rFonts w:cs="Times"/>
          <w:color w:val="0E0E0E"/>
          <w:lang w:val="en-US"/>
        </w:rPr>
      </w:pPr>
    </w:p>
    <w:p w:rsidR="00296426" w:rsidRDefault="00296426" w:rsidP="00296426">
      <w:pPr>
        <w:jc w:val="both"/>
        <w:rPr>
          <w:rFonts w:cs="Helvetica"/>
          <w:lang w:val="en-US"/>
        </w:rPr>
      </w:pPr>
      <w:r>
        <w:rPr>
          <w:rFonts w:cs="Times"/>
          <w:color w:val="0E0E0E"/>
          <w:lang w:val="en-US"/>
        </w:rPr>
        <w:t xml:space="preserve">P. J. Rhodes </w:t>
      </w:r>
      <w:r w:rsidRPr="00296426">
        <w:rPr>
          <w:rFonts w:cs="Helvetica"/>
          <w:i/>
          <w:lang w:val="en-US"/>
        </w:rPr>
        <w:t>A History of the Clas</w:t>
      </w:r>
      <w:r>
        <w:rPr>
          <w:rFonts w:cs="Helvetica"/>
          <w:i/>
          <w:lang w:val="en-US"/>
        </w:rPr>
        <w:t>sical Greek World: 478 - 323 BC</w:t>
      </w:r>
      <w:r w:rsidRPr="00296426">
        <w:rPr>
          <w:rFonts w:cs="Helvetica"/>
          <w:i/>
          <w:lang w:val="en-US"/>
        </w:rPr>
        <w:t xml:space="preserve"> </w:t>
      </w:r>
      <w:r>
        <w:rPr>
          <w:rFonts w:cs="Helvetica"/>
          <w:lang w:val="en-US"/>
        </w:rPr>
        <w:t>(</w:t>
      </w:r>
      <w:r w:rsidRPr="00296426">
        <w:rPr>
          <w:rFonts w:cs="Helvetica"/>
          <w:lang w:val="en-US"/>
        </w:rPr>
        <w:t>2nd Edition</w:t>
      </w:r>
      <w:r>
        <w:rPr>
          <w:rFonts w:cs="Helvetica"/>
          <w:lang w:val="en-US"/>
        </w:rPr>
        <w:t>), Wiley-Blackwell 2010</w:t>
      </w:r>
    </w:p>
    <w:p w:rsidR="00296426" w:rsidRDefault="00296426" w:rsidP="00296426">
      <w:pPr>
        <w:jc w:val="both"/>
        <w:rPr>
          <w:rFonts w:cs="Helvetica"/>
          <w:lang w:val="en-US"/>
        </w:rPr>
      </w:pPr>
    </w:p>
    <w:p w:rsidR="00296426" w:rsidRDefault="00296426" w:rsidP="00296426">
      <w:pPr>
        <w:jc w:val="both"/>
        <w:rPr>
          <w:rFonts w:cs="Times"/>
          <w:bCs/>
          <w:lang w:val="en-US"/>
        </w:rPr>
      </w:pPr>
      <w:r>
        <w:rPr>
          <w:rFonts w:cs="Helvetica"/>
          <w:lang w:val="en-US"/>
        </w:rPr>
        <w:t xml:space="preserve">S. Hornblower </w:t>
      </w:r>
      <w:r w:rsidRPr="00296426">
        <w:rPr>
          <w:rFonts w:cs="Times"/>
          <w:bCs/>
          <w:i/>
          <w:iCs/>
          <w:lang w:val="en-US"/>
        </w:rPr>
        <w:t xml:space="preserve">The Greek World, 479-323 BC. </w:t>
      </w:r>
      <w:r>
        <w:rPr>
          <w:rFonts w:cs="Times"/>
          <w:bCs/>
          <w:iCs/>
          <w:lang w:val="en-US"/>
        </w:rPr>
        <w:t>(</w:t>
      </w:r>
      <w:r w:rsidRPr="00296426">
        <w:rPr>
          <w:rFonts w:cs="Times"/>
          <w:bCs/>
          <w:iCs/>
          <w:lang w:val="en-US"/>
        </w:rPr>
        <w:t>Fourth Edition).</w:t>
      </w:r>
      <w:r w:rsidRPr="00296426">
        <w:rPr>
          <w:rFonts w:cs="Times"/>
          <w:bCs/>
          <w:i/>
          <w:iCs/>
          <w:lang w:val="en-US"/>
        </w:rPr>
        <w:t xml:space="preserve"> Routledge History of the Ancient World</w:t>
      </w:r>
      <w:r>
        <w:rPr>
          <w:rFonts w:cs="Times"/>
          <w:bCs/>
          <w:lang w:val="en-US"/>
        </w:rPr>
        <w:t xml:space="preserve">. </w:t>
      </w:r>
      <w:r w:rsidRPr="00296426">
        <w:rPr>
          <w:rFonts w:cs="Times"/>
          <w:bCs/>
          <w:lang w:val="en-US"/>
        </w:rPr>
        <w:t>Routledge, 2011.</w:t>
      </w:r>
    </w:p>
    <w:p w:rsidR="00296426" w:rsidRDefault="00296426" w:rsidP="00296426">
      <w:pPr>
        <w:jc w:val="both"/>
        <w:rPr>
          <w:rFonts w:cs="Times"/>
          <w:bCs/>
          <w:lang w:val="en-US"/>
        </w:rPr>
      </w:pPr>
    </w:p>
    <w:p w:rsidR="00296426" w:rsidRDefault="00296426" w:rsidP="00296426">
      <w:pPr>
        <w:jc w:val="both"/>
        <w:rPr>
          <w:rFonts w:cs="Times"/>
          <w:bCs/>
          <w:lang w:val="en-US"/>
        </w:rPr>
      </w:pPr>
      <w:r>
        <w:rPr>
          <w:rFonts w:cs="Times"/>
          <w:bCs/>
          <w:lang w:val="en-US"/>
        </w:rPr>
        <w:t xml:space="preserve">If you do not have time to read all three, I suggest that you start with Rhodes and Hansen. Hornblower's book requires a certain level of background knowledge which you can acquire by reading Rhodes' book. </w:t>
      </w:r>
    </w:p>
    <w:p w:rsidR="00296426" w:rsidRDefault="00296426" w:rsidP="00296426">
      <w:pPr>
        <w:jc w:val="both"/>
        <w:rPr>
          <w:rFonts w:cs="Times"/>
          <w:bCs/>
          <w:lang w:val="en-US"/>
        </w:rPr>
      </w:pPr>
    </w:p>
    <w:p w:rsidR="00296426" w:rsidRDefault="00296426" w:rsidP="00296426">
      <w:pPr>
        <w:jc w:val="both"/>
        <w:rPr>
          <w:rFonts w:cs="Times"/>
          <w:bCs/>
          <w:lang w:val="en-US"/>
        </w:rPr>
      </w:pPr>
      <w:r>
        <w:rPr>
          <w:rFonts w:cs="Times"/>
          <w:bCs/>
          <w:lang w:val="en-US"/>
        </w:rPr>
        <w:t>In addition, you may also find it helpful to familiarise yourself with some of the relevant primary literature, including the three famous Greek historiographers Herodotos, Thucydides and Xenophon. All three authors can be accessed in translation for free through the Perseus website:</w:t>
      </w:r>
    </w:p>
    <w:p w:rsidR="00296426" w:rsidRDefault="00296426" w:rsidP="00296426">
      <w:pPr>
        <w:jc w:val="both"/>
        <w:rPr>
          <w:rFonts w:cs="Times"/>
          <w:bCs/>
          <w:lang w:val="en-US"/>
        </w:rPr>
      </w:pPr>
    </w:p>
    <w:p w:rsidR="00296426" w:rsidRDefault="00296426" w:rsidP="00296426">
      <w:pPr>
        <w:jc w:val="both"/>
        <w:rPr>
          <w:rFonts w:cs="Times"/>
          <w:bCs/>
          <w:lang w:val="en-US"/>
        </w:rPr>
      </w:pPr>
      <w:r w:rsidRPr="00296426">
        <w:rPr>
          <w:rFonts w:cs="Times"/>
          <w:bCs/>
          <w:lang w:val="en-US"/>
        </w:rPr>
        <w:t>http://www.perseus.tufts.edu/hopper/collection?collection=Perseus:collection:Greco-Roman</w:t>
      </w:r>
    </w:p>
    <w:p w:rsidR="00296426" w:rsidRDefault="00296426" w:rsidP="00296426">
      <w:pPr>
        <w:jc w:val="both"/>
        <w:rPr>
          <w:rFonts w:cs="Times"/>
          <w:bCs/>
          <w:lang w:val="en-US"/>
        </w:rPr>
      </w:pPr>
    </w:p>
    <w:p w:rsidR="00296426" w:rsidRDefault="00296426" w:rsidP="00296426">
      <w:pPr>
        <w:jc w:val="both"/>
        <w:rPr>
          <w:rFonts w:cs="Times"/>
          <w:bCs/>
          <w:lang w:val="en-US"/>
        </w:rPr>
      </w:pPr>
      <w:r>
        <w:rPr>
          <w:rFonts w:cs="Times"/>
          <w:bCs/>
          <w:lang w:val="en-US"/>
        </w:rPr>
        <w:t>If you prefer to read a paper copy, then I can recommend the following translations:</w:t>
      </w:r>
    </w:p>
    <w:p w:rsidR="00296426" w:rsidRDefault="00296426" w:rsidP="00296426">
      <w:pPr>
        <w:jc w:val="both"/>
        <w:rPr>
          <w:rFonts w:cs="Times"/>
          <w:bCs/>
          <w:lang w:val="en-US"/>
        </w:rPr>
      </w:pPr>
    </w:p>
    <w:p w:rsidR="00296426" w:rsidRDefault="00296426" w:rsidP="00296426">
      <w:pPr>
        <w:jc w:val="both"/>
        <w:rPr>
          <w:rFonts w:cs="Times"/>
          <w:bCs/>
          <w:lang w:val="en-US"/>
        </w:rPr>
      </w:pPr>
      <w:r>
        <w:rPr>
          <w:rFonts w:cs="Times"/>
          <w:bCs/>
          <w:lang w:val="en-US"/>
        </w:rPr>
        <w:t xml:space="preserve">Thucydides </w:t>
      </w:r>
      <w:r>
        <w:rPr>
          <w:rFonts w:cs="Times"/>
          <w:bCs/>
          <w:i/>
          <w:lang w:val="en-US"/>
        </w:rPr>
        <w:t>The Peloponnesian War</w:t>
      </w:r>
      <w:r>
        <w:rPr>
          <w:rFonts w:cs="Times"/>
          <w:bCs/>
          <w:lang w:val="en-US"/>
        </w:rPr>
        <w:t>. Translated by Martin Hammond and Introduction and Notes by P. J. Rhodes. Oxford World's Classics, Oxford University Press (2009)</w:t>
      </w:r>
    </w:p>
    <w:p w:rsidR="00296426" w:rsidRDefault="00296426" w:rsidP="00296426">
      <w:pPr>
        <w:jc w:val="both"/>
        <w:rPr>
          <w:rFonts w:cs="Times"/>
          <w:bCs/>
          <w:lang w:val="en-US"/>
        </w:rPr>
      </w:pPr>
    </w:p>
    <w:p w:rsidR="00296426" w:rsidRDefault="00296426" w:rsidP="00296426">
      <w:pPr>
        <w:jc w:val="both"/>
        <w:rPr>
          <w:rFonts w:cs="Times"/>
          <w:bCs/>
          <w:lang w:val="en-US"/>
        </w:rPr>
      </w:pPr>
      <w:r>
        <w:rPr>
          <w:rFonts w:cs="Times"/>
          <w:bCs/>
          <w:lang w:val="en-US"/>
        </w:rPr>
        <w:t xml:space="preserve">Herodotus </w:t>
      </w:r>
      <w:r>
        <w:rPr>
          <w:rFonts w:cs="Times"/>
          <w:bCs/>
          <w:i/>
          <w:lang w:val="en-US"/>
        </w:rPr>
        <w:t>The Histories</w:t>
      </w:r>
      <w:r>
        <w:rPr>
          <w:rFonts w:cs="Times"/>
          <w:bCs/>
          <w:lang w:val="en-US"/>
        </w:rPr>
        <w:t>. Translated by A. De Selincourt. Penguin Classics 2003</w:t>
      </w:r>
    </w:p>
    <w:p w:rsidR="00296426" w:rsidRDefault="00296426" w:rsidP="00296426">
      <w:pPr>
        <w:jc w:val="both"/>
        <w:rPr>
          <w:rFonts w:cs="Times"/>
          <w:bCs/>
          <w:lang w:val="en-US"/>
        </w:rPr>
      </w:pPr>
    </w:p>
    <w:p w:rsidR="00296426" w:rsidRPr="00296426" w:rsidRDefault="00296426" w:rsidP="00296426">
      <w:pPr>
        <w:jc w:val="both"/>
        <w:rPr>
          <w:rFonts w:cs="Times"/>
          <w:bCs/>
          <w:lang w:val="en-US"/>
        </w:rPr>
      </w:pPr>
      <w:r>
        <w:rPr>
          <w:rFonts w:cs="Times"/>
          <w:bCs/>
          <w:lang w:val="en-US"/>
        </w:rPr>
        <w:t xml:space="preserve">Xenophon </w:t>
      </w:r>
      <w:r>
        <w:rPr>
          <w:rFonts w:cs="Times"/>
          <w:bCs/>
          <w:i/>
          <w:lang w:val="en-US"/>
        </w:rPr>
        <w:t>A History of My Times</w:t>
      </w:r>
      <w:r>
        <w:rPr>
          <w:rFonts w:cs="Times"/>
          <w:bCs/>
          <w:lang w:val="en-US"/>
        </w:rPr>
        <w:t>. Translated by Rex Warner. Penguin Classics 1979</w:t>
      </w:r>
    </w:p>
    <w:p w:rsidR="00296426" w:rsidRDefault="00296426" w:rsidP="00296426">
      <w:pPr>
        <w:jc w:val="both"/>
        <w:rPr>
          <w:rFonts w:cs="Times"/>
          <w:bCs/>
          <w:lang w:val="en-US"/>
        </w:rPr>
      </w:pPr>
    </w:p>
    <w:p w:rsidR="00296426" w:rsidRPr="00296426" w:rsidRDefault="00296426" w:rsidP="00296426">
      <w:pPr>
        <w:jc w:val="both"/>
        <w:rPr>
          <w:rFonts w:cs="Times"/>
          <w:bCs/>
          <w:lang w:val="en-US"/>
        </w:rPr>
      </w:pPr>
    </w:p>
    <w:sectPr w:rsidR="00296426" w:rsidRPr="00296426" w:rsidSect="00DF0E8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426"/>
    <w:rsid w:val="00296426"/>
    <w:rsid w:val="00407E2E"/>
    <w:rsid w:val="00DF0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0A199718-6892-4AF6-ACDC-241D96EC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heme="minorBidi"/>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Rubinstein</dc:creator>
  <cp:keywords/>
  <dc:description/>
  <cp:lastModifiedBy>Turnbull, Sue</cp:lastModifiedBy>
  <cp:revision>2</cp:revision>
  <dcterms:created xsi:type="dcterms:W3CDTF">2017-06-08T07:38:00Z</dcterms:created>
  <dcterms:modified xsi:type="dcterms:W3CDTF">2017-06-08T07:38:00Z</dcterms:modified>
</cp:coreProperties>
</file>