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DC32" w14:textId="340AA049" w:rsidR="006B5352" w:rsidRPr="009601F0" w:rsidRDefault="006B5352" w:rsidP="0035597B">
      <w:pPr>
        <w:spacing w:line="360" w:lineRule="auto"/>
        <w:rPr>
          <w:b/>
          <w:bCs/>
        </w:rPr>
      </w:pPr>
      <w:r w:rsidRPr="006B5352">
        <w:rPr>
          <w:b/>
          <w:bCs/>
        </w:rPr>
        <w:t>AHRC PHD STUDENTSHIP</w:t>
      </w:r>
    </w:p>
    <w:p w14:paraId="6109BA15" w14:textId="16B3F24E" w:rsidR="00A348F1" w:rsidRDefault="00A348F1" w:rsidP="0035597B">
      <w:pPr>
        <w:spacing w:line="360" w:lineRule="auto"/>
      </w:pPr>
      <w:r>
        <w:t>The Centre for the History of Television Culture and Production, Royal Holloway, University of London</w:t>
      </w:r>
      <w:r w:rsidR="00D72432">
        <w:t xml:space="preserve"> is </w:t>
      </w:r>
      <w:r>
        <w:t xml:space="preserve">pleased to announce a TECHNE Collaborative Doctoral Award funded by the Arts and Humanities Research Council. This fully-funded studentship will focus on </w:t>
      </w:r>
      <w:r w:rsidR="00D72432">
        <w:t xml:space="preserve">British television drama and the ‘television film’ in the 1980s and 1990s and will involve a collaboration with BBC History. </w:t>
      </w:r>
    </w:p>
    <w:p w14:paraId="649AD4EB" w14:textId="77777777" w:rsidR="009601F0" w:rsidRDefault="009601F0" w:rsidP="0035597B">
      <w:pPr>
        <w:autoSpaceDE w:val="0"/>
        <w:autoSpaceDN w:val="0"/>
        <w:spacing w:line="360" w:lineRule="auto"/>
        <w:rPr>
          <w:b/>
          <w:bCs/>
        </w:rPr>
      </w:pPr>
    </w:p>
    <w:p w14:paraId="4D34A04E" w14:textId="2E35E4E4" w:rsidR="00A348F1" w:rsidRDefault="00A348F1" w:rsidP="0035597B">
      <w:pPr>
        <w:autoSpaceDE w:val="0"/>
        <w:autoSpaceDN w:val="0"/>
        <w:spacing w:line="360" w:lineRule="auto"/>
        <w:rPr>
          <w:b/>
          <w:bCs/>
        </w:rPr>
      </w:pPr>
      <w:r>
        <w:rPr>
          <w:b/>
          <w:bCs/>
        </w:rPr>
        <w:t>The Project</w:t>
      </w:r>
    </w:p>
    <w:p w14:paraId="773E353C" w14:textId="77777777" w:rsidR="00C4025C" w:rsidRDefault="00C4025C" w:rsidP="0035597B">
      <w:pPr>
        <w:spacing w:line="360" w:lineRule="auto"/>
        <w:rPr>
          <w:b/>
          <w:bCs/>
          <w:lang w:eastAsia="en-US"/>
        </w:rPr>
      </w:pPr>
      <w:r w:rsidRPr="001900DC">
        <w:rPr>
          <w:b/>
          <w:bCs/>
          <w:lang w:eastAsia="en-US"/>
        </w:rPr>
        <w:t>T</w:t>
      </w:r>
      <w:r>
        <w:rPr>
          <w:b/>
          <w:bCs/>
          <w:lang w:eastAsia="en-US"/>
        </w:rPr>
        <w:t>elevision</w:t>
      </w:r>
      <w:r w:rsidRPr="001900DC">
        <w:rPr>
          <w:b/>
          <w:bCs/>
          <w:lang w:eastAsia="en-US"/>
        </w:rPr>
        <w:t xml:space="preserve"> Drama in Transition: Screen Two, the Single Play and the Television Film</w:t>
      </w:r>
    </w:p>
    <w:p w14:paraId="37C07262" w14:textId="77777777" w:rsidR="00C4025C" w:rsidRPr="001900DC" w:rsidRDefault="00C4025C" w:rsidP="0035597B">
      <w:pPr>
        <w:spacing w:line="360" w:lineRule="auto"/>
        <w:rPr>
          <w:b/>
          <w:bCs/>
          <w:lang w:eastAsia="en-US"/>
        </w:rPr>
      </w:pPr>
    </w:p>
    <w:p w14:paraId="7C0D77D0" w14:textId="1811EDD1" w:rsidR="00EE0F01" w:rsidRDefault="00C4025C" w:rsidP="0035597B">
      <w:pPr>
        <w:spacing w:line="360" w:lineRule="auto"/>
        <w:rPr>
          <w:lang w:eastAsia="en-US"/>
        </w:rPr>
      </w:pPr>
      <w:r w:rsidRPr="006224A1">
        <w:rPr>
          <w:lang w:eastAsia="en-US"/>
        </w:rPr>
        <w:t>Screen Two celebrates its 40th anniversary in 2025. Running from 1985 until 1998 it consisted of around 150 single dramas and films involving the leading writers, directors and producers of the time. However, in comparison to its predecessors – The Wednesday Play and Play for Today – its contribution to television, and UK culture more generally, has been little analysed and discussed.  And, although the series initiated a decisive shift in BBC drama policy towards shooting entirely on film</w:t>
      </w:r>
      <w:r>
        <w:rPr>
          <w:lang w:eastAsia="en-US"/>
        </w:rPr>
        <w:t xml:space="preserve">, </w:t>
      </w:r>
      <w:r w:rsidRPr="006224A1">
        <w:rPr>
          <w:lang w:eastAsia="en-US"/>
        </w:rPr>
        <w:t>and</w:t>
      </w:r>
      <w:r>
        <w:rPr>
          <w:lang w:eastAsia="en-US"/>
        </w:rPr>
        <w:t xml:space="preserve"> producing</w:t>
      </w:r>
      <w:r w:rsidRPr="006224A1">
        <w:rPr>
          <w:lang w:eastAsia="en-US"/>
        </w:rPr>
        <w:t xml:space="preserve"> television films for cinema release, its contribution to this development</w:t>
      </w:r>
      <w:r>
        <w:rPr>
          <w:lang w:eastAsia="en-US"/>
        </w:rPr>
        <w:t xml:space="preserve"> </w:t>
      </w:r>
      <w:r w:rsidRPr="006224A1">
        <w:rPr>
          <w:lang w:eastAsia="en-US"/>
        </w:rPr>
        <w:t>has been largely neglected in comparison</w:t>
      </w:r>
      <w:r>
        <w:rPr>
          <w:lang w:eastAsia="en-US"/>
        </w:rPr>
        <w:t xml:space="preserve"> </w:t>
      </w:r>
      <w:r w:rsidRPr="006224A1">
        <w:rPr>
          <w:lang w:eastAsia="en-US"/>
        </w:rPr>
        <w:t>to the study of Channel 4</w:t>
      </w:r>
      <w:r>
        <w:rPr>
          <w:lang w:eastAsia="en-US"/>
        </w:rPr>
        <w:t xml:space="preserve"> and</w:t>
      </w:r>
      <w:r w:rsidRPr="006224A1">
        <w:rPr>
          <w:lang w:eastAsia="en-US"/>
        </w:rPr>
        <w:t xml:space="preserve"> ‘Film on Four’.  The purpose of the project will therefore be to revisit the history of Screen Two – and the related </w:t>
      </w:r>
      <w:r>
        <w:rPr>
          <w:lang w:eastAsia="en-US"/>
        </w:rPr>
        <w:t xml:space="preserve">BBC </w:t>
      </w:r>
      <w:r w:rsidRPr="006224A1">
        <w:rPr>
          <w:lang w:eastAsia="en-US"/>
        </w:rPr>
        <w:t>series</w:t>
      </w:r>
      <w:r w:rsidR="00DD78F1">
        <w:rPr>
          <w:lang w:eastAsia="en-US"/>
        </w:rPr>
        <w:t xml:space="preserve"> Screenplay (launched in 1986) and </w:t>
      </w:r>
      <w:r w:rsidRPr="006224A1">
        <w:rPr>
          <w:lang w:eastAsia="en-US"/>
        </w:rPr>
        <w:t>Screen One</w:t>
      </w:r>
      <w:r w:rsidR="00DD78F1">
        <w:rPr>
          <w:lang w:eastAsia="en-US"/>
        </w:rPr>
        <w:t xml:space="preserve"> (launched in 1989) </w:t>
      </w:r>
      <w:r w:rsidRPr="006224A1">
        <w:rPr>
          <w:lang w:eastAsia="en-US"/>
        </w:rPr>
        <w:t xml:space="preserve">– in order to </w:t>
      </w:r>
      <w:r>
        <w:rPr>
          <w:lang w:eastAsia="en-US"/>
        </w:rPr>
        <w:t>examine</w:t>
      </w:r>
      <w:r w:rsidRPr="006224A1">
        <w:rPr>
          <w:lang w:eastAsia="en-US"/>
        </w:rPr>
        <w:t xml:space="preserve"> the transition from the single play to television film during this period and assess its artistic</w:t>
      </w:r>
      <w:r>
        <w:rPr>
          <w:lang w:eastAsia="en-US"/>
        </w:rPr>
        <w:t xml:space="preserve">, </w:t>
      </w:r>
      <w:r w:rsidRPr="006224A1">
        <w:rPr>
          <w:lang w:eastAsia="en-US"/>
        </w:rPr>
        <w:t xml:space="preserve">economic </w:t>
      </w:r>
      <w:r>
        <w:rPr>
          <w:lang w:eastAsia="en-US"/>
        </w:rPr>
        <w:t xml:space="preserve">and socio-political </w:t>
      </w:r>
      <w:r w:rsidR="00D72432">
        <w:rPr>
          <w:lang w:eastAsia="en-US"/>
        </w:rPr>
        <w:t>significance</w:t>
      </w:r>
      <w:r w:rsidRPr="006224A1">
        <w:rPr>
          <w:lang w:eastAsia="en-US"/>
        </w:rPr>
        <w:t>.</w:t>
      </w:r>
      <w:r w:rsidR="00DD78F1">
        <w:rPr>
          <w:lang w:eastAsia="en-US"/>
        </w:rPr>
        <w:t xml:space="preserve"> In doing so, the project </w:t>
      </w:r>
      <w:r w:rsidR="00BA7BDC">
        <w:rPr>
          <w:lang w:eastAsia="en-US"/>
        </w:rPr>
        <w:t xml:space="preserve">will </w:t>
      </w:r>
      <w:r w:rsidR="00DD78F1">
        <w:rPr>
          <w:lang w:eastAsia="en-US"/>
        </w:rPr>
        <w:t>not only</w:t>
      </w:r>
      <w:r w:rsidR="00BA7BDC">
        <w:rPr>
          <w:lang w:eastAsia="en-US"/>
        </w:rPr>
        <w:t xml:space="preserve"> </w:t>
      </w:r>
      <w:r w:rsidR="00DD78F1">
        <w:rPr>
          <w:lang w:eastAsia="en-US"/>
        </w:rPr>
        <w:t xml:space="preserve">re-assess the history of </w:t>
      </w:r>
      <w:r w:rsidR="00D72432">
        <w:rPr>
          <w:lang w:eastAsia="en-US"/>
        </w:rPr>
        <w:t xml:space="preserve">UK </w:t>
      </w:r>
      <w:r w:rsidR="00DD78F1">
        <w:rPr>
          <w:lang w:eastAsia="en-US"/>
        </w:rPr>
        <w:t xml:space="preserve">television drama </w:t>
      </w:r>
      <w:r w:rsidR="00D72432">
        <w:rPr>
          <w:lang w:eastAsia="en-US"/>
        </w:rPr>
        <w:t>during this period</w:t>
      </w:r>
      <w:r w:rsidR="00A15917">
        <w:rPr>
          <w:lang w:eastAsia="en-US"/>
        </w:rPr>
        <w:t xml:space="preserve"> but</w:t>
      </w:r>
      <w:r w:rsidR="00DD78F1">
        <w:rPr>
          <w:lang w:eastAsia="en-US"/>
        </w:rPr>
        <w:t xml:space="preserve"> also re-evaluate individual works and make them better-known through public websites (such as BBC Canvas), publications,</w:t>
      </w:r>
      <w:r w:rsidR="0035597B">
        <w:rPr>
          <w:lang w:eastAsia="en-US"/>
        </w:rPr>
        <w:t xml:space="preserve"> </w:t>
      </w:r>
      <w:r w:rsidR="00DD78F1">
        <w:rPr>
          <w:lang w:eastAsia="en-US"/>
        </w:rPr>
        <w:t xml:space="preserve">events and screenings. </w:t>
      </w:r>
    </w:p>
    <w:p w14:paraId="6D9EDD19" w14:textId="77777777" w:rsidR="00DD78F1" w:rsidRPr="00DD78F1" w:rsidRDefault="00DD78F1" w:rsidP="0035597B">
      <w:pPr>
        <w:spacing w:line="360" w:lineRule="auto"/>
        <w:rPr>
          <w:lang w:eastAsia="en-US"/>
        </w:rPr>
      </w:pPr>
    </w:p>
    <w:p w14:paraId="25B2653B" w14:textId="526AD0AF" w:rsidR="00EE0F01" w:rsidRPr="009A36E3" w:rsidRDefault="00EE0F01" w:rsidP="0035597B">
      <w:pPr>
        <w:autoSpaceDE w:val="0"/>
        <w:autoSpaceDN w:val="0"/>
        <w:spacing w:line="360" w:lineRule="auto"/>
        <w:rPr>
          <w:b/>
          <w:bCs/>
        </w:rPr>
      </w:pPr>
      <w:r w:rsidRPr="009A36E3">
        <w:rPr>
          <w:b/>
          <w:bCs/>
        </w:rPr>
        <w:t>Details of Award</w:t>
      </w:r>
    </w:p>
    <w:p w14:paraId="1CF55A8A" w14:textId="25AE41CA" w:rsidR="009A36E3" w:rsidRPr="009A36E3" w:rsidRDefault="00DD2A5E" w:rsidP="0035597B">
      <w:pPr>
        <w:pStyle w:val="Default"/>
        <w:spacing w:line="360" w:lineRule="auto"/>
        <w:rPr>
          <w:sz w:val="22"/>
          <w:szCs w:val="22"/>
        </w:rPr>
      </w:pPr>
      <w:r w:rsidRPr="009A36E3">
        <w:rPr>
          <w:sz w:val="22"/>
          <w:szCs w:val="22"/>
        </w:rPr>
        <w:t>The Techne CDA Studentship will fund a full-time studentship for 3.5 years (42 months), with an option to extend this by up to a further 6 months for placement/career enhanc</w:t>
      </w:r>
      <w:r w:rsidR="00BA7BDC">
        <w:rPr>
          <w:sz w:val="22"/>
          <w:szCs w:val="22"/>
        </w:rPr>
        <w:t>ement</w:t>
      </w:r>
      <w:r w:rsidRPr="009A36E3">
        <w:rPr>
          <w:sz w:val="22"/>
          <w:szCs w:val="22"/>
        </w:rPr>
        <w:t xml:space="preserve"> activity. Students must submit their thesis within the funded period. </w:t>
      </w:r>
      <w:r w:rsidR="009A36E3" w:rsidRPr="009A36E3">
        <w:rPr>
          <w:sz w:val="22"/>
          <w:szCs w:val="22"/>
        </w:rPr>
        <w:t xml:space="preserve">The award covers </w:t>
      </w:r>
      <w:r w:rsidR="009A36E3">
        <w:rPr>
          <w:sz w:val="22"/>
          <w:szCs w:val="22"/>
        </w:rPr>
        <w:t xml:space="preserve">both </w:t>
      </w:r>
      <w:r w:rsidR="009A36E3" w:rsidRPr="009A36E3">
        <w:rPr>
          <w:sz w:val="22"/>
          <w:szCs w:val="22"/>
        </w:rPr>
        <w:t xml:space="preserve">tuition fees </w:t>
      </w:r>
      <w:r w:rsidR="009A36E3">
        <w:rPr>
          <w:sz w:val="22"/>
          <w:szCs w:val="22"/>
        </w:rPr>
        <w:t xml:space="preserve">(£4,712 in 2023-24) </w:t>
      </w:r>
      <w:r w:rsidR="009A36E3" w:rsidRPr="009A36E3">
        <w:rPr>
          <w:sz w:val="22"/>
          <w:szCs w:val="22"/>
        </w:rPr>
        <w:t xml:space="preserve">and full maintenance (£20,622 in </w:t>
      </w:r>
      <w:r w:rsidR="009A36E3">
        <w:rPr>
          <w:sz w:val="22"/>
          <w:szCs w:val="22"/>
        </w:rPr>
        <w:t>20</w:t>
      </w:r>
      <w:r w:rsidR="009A36E3" w:rsidRPr="009A36E3">
        <w:rPr>
          <w:sz w:val="22"/>
          <w:szCs w:val="22"/>
        </w:rPr>
        <w:t>23-24)</w:t>
      </w:r>
    </w:p>
    <w:p w14:paraId="400CFB5D" w14:textId="77777777" w:rsidR="0035597B" w:rsidRDefault="0035597B" w:rsidP="0035597B">
      <w:pPr>
        <w:autoSpaceDE w:val="0"/>
        <w:autoSpaceDN w:val="0"/>
        <w:spacing w:line="360" w:lineRule="auto"/>
      </w:pPr>
    </w:p>
    <w:p w14:paraId="6277747C" w14:textId="4077693C" w:rsidR="00A348F1" w:rsidRDefault="00A348F1" w:rsidP="0035597B">
      <w:pPr>
        <w:autoSpaceDE w:val="0"/>
        <w:autoSpaceDN w:val="0"/>
        <w:spacing w:line="360" w:lineRule="auto"/>
        <w:rPr>
          <w:b/>
          <w:bCs/>
          <w:color w:val="333333"/>
          <w:lang w:val="en"/>
        </w:rPr>
      </w:pPr>
      <w:r>
        <w:rPr>
          <w:b/>
          <w:bCs/>
          <w:color w:val="333333"/>
          <w:lang w:val="en"/>
        </w:rPr>
        <w:t>Supervisory Team</w:t>
      </w:r>
    </w:p>
    <w:p w14:paraId="193E6381" w14:textId="73BD096B" w:rsidR="003367A1" w:rsidRPr="00DD78F1" w:rsidRDefault="00A348F1" w:rsidP="0035597B">
      <w:pPr>
        <w:autoSpaceDE w:val="0"/>
        <w:autoSpaceDN w:val="0"/>
        <w:spacing w:line="360" w:lineRule="auto"/>
        <w:rPr>
          <w:color w:val="333333"/>
          <w:lang w:val="en"/>
        </w:rPr>
      </w:pPr>
      <w:r w:rsidRPr="00DD78F1">
        <w:rPr>
          <w:color w:val="333333"/>
          <w:lang w:val="en"/>
        </w:rPr>
        <w:t xml:space="preserve">The </w:t>
      </w:r>
      <w:r w:rsidR="00DD78F1" w:rsidRPr="00DD78F1">
        <w:rPr>
          <w:color w:val="333333"/>
          <w:lang w:val="en"/>
        </w:rPr>
        <w:t xml:space="preserve">studentship offers a distinctive opportunity to undertake a collaborative doctorate with a university and leading broadcaster. This is reflected in the supervisory </w:t>
      </w:r>
      <w:r w:rsidRPr="00DD78F1">
        <w:rPr>
          <w:color w:val="333333"/>
          <w:lang w:val="en"/>
        </w:rPr>
        <w:t>team</w:t>
      </w:r>
      <w:r w:rsidR="00DD78F1" w:rsidRPr="00DD78F1">
        <w:rPr>
          <w:color w:val="333333"/>
          <w:lang w:val="en"/>
        </w:rPr>
        <w:t xml:space="preserve"> which</w:t>
      </w:r>
      <w:r w:rsidRPr="00DD78F1">
        <w:rPr>
          <w:color w:val="333333"/>
          <w:lang w:val="en"/>
        </w:rPr>
        <w:t xml:space="preserve"> will consist of Professor John Hill</w:t>
      </w:r>
      <w:r w:rsidR="00DD78F1">
        <w:rPr>
          <w:color w:val="333333"/>
          <w:lang w:val="en"/>
        </w:rPr>
        <w:t xml:space="preserve"> and Professor David M. Thompson of </w:t>
      </w:r>
      <w:r w:rsidRPr="00DD78F1">
        <w:rPr>
          <w:color w:val="333333"/>
          <w:lang w:val="en"/>
        </w:rPr>
        <w:t>Royal Holloway</w:t>
      </w:r>
      <w:r w:rsidR="00DC07C1">
        <w:rPr>
          <w:color w:val="333333"/>
          <w:lang w:val="en"/>
        </w:rPr>
        <w:t xml:space="preserve">, </w:t>
      </w:r>
      <w:r w:rsidR="00DD78F1" w:rsidRPr="00DD78F1">
        <w:rPr>
          <w:color w:val="333333"/>
          <w:lang w:val="en"/>
        </w:rPr>
        <w:t>Universit</w:t>
      </w:r>
      <w:r w:rsidR="00DD78F1">
        <w:rPr>
          <w:color w:val="333333"/>
          <w:lang w:val="en"/>
        </w:rPr>
        <w:t>y of London and Robert Seatter</w:t>
      </w:r>
      <w:r w:rsidR="00BF17AB">
        <w:rPr>
          <w:color w:val="333333"/>
          <w:lang w:val="en"/>
        </w:rPr>
        <w:t xml:space="preserve"> </w:t>
      </w:r>
      <w:r w:rsidR="00DD78F1">
        <w:rPr>
          <w:color w:val="333333"/>
          <w:lang w:val="en"/>
        </w:rPr>
        <w:t>of the BBC. John is currently the Director of the Centre for the History of Television Culture and Production at Royal Holloway and was PI of the AHRC-funded ‘Forgotten Television Drama’ project</w:t>
      </w:r>
      <w:r w:rsidR="00DC07C1">
        <w:rPr>
          <w:color w:val="333333"/>
          <w:lang w:val="en"/>
        </w:rPr>
        <w:t xml:space="preserve">. David was Head of BBC Films and Single Drama from 1997-2007 and has produced over 100 dramas and films for the BBC. Robert is the BBC’s Head of History with </w:t>
      </w:r>
      <w:r w:rsidR="00D72432">
        <w:t xml:space="preserve">experience of </w:t>
      </w:r>
      <w:r w:rsidR="00DC07C1">
        <w:t xml:space="preserve"> leading a raft of collaborative projects such as 100 Voices of the BBC and </w:t>
      </w:r>
      <w:r w:rsidR="00DC07C1">
        <w:lastRenderedPageBreak/>
        <w:t>the AHRC-BBC 100 project. Michael</w:t>
      </w:r>
      <w:r w:rsidR="00BF17AB">
        <w:t xml:space="preserve"> Wood, </w:t>
      </w:r>
      <w:r w:rsidR="00DC07C1">
        <w:t>Head of Production at the BBC</w:t>
      </w:r>
      <w:r w:rsidR="00BF17AB">
        <w:t>, who has</w:t>
      </w:r>
      <w:r w:rsidR="00DC07C1">
        <w:t xml:space="preserve"> an extensive history of commissioning and producing television drama</w:t>
      </w:r>
      <w:r w:rsidR="00BA7BDC">
        <w:t xml:space="preserve"> and films</w:t>
      </w:r>
      <w:r w:rsidR="00BF17AB">
        <w:t>, will also act as an adviser</w:t>
      </w:r>
      <w:r w:rsidR="00DC07C1">
        <w:t xml:space="preserve">.  </w:t>
      </w:r>
    </w:p>
    <w:p w14:paraId="2F6C9CD5" w14:textId="77777777" w:rsidR="00A348F1" w:rsidRDefault="00A348F1" w:rsidP="0035597B">
      <w:pPr>
        <w:autoSpaceDE w:val="0"/>
        <w:autoSpaceDN w:val="0"/>
        <w:spacing w:line="360" w:lineRule="auto"/>
        <w:rPr>
          <w:color w:val="333333"/>
          <w:lang w:val="en"/>
        </w:rPr>
      </w:pPr>
    </w:p>
    <w:p w14:paraId="74C96441" w14:textId="77777777" w:rsidR="00A348F1" w:rsidRDefault="00A348F1" w:rsidP="0035597B">
      <w:pPr>
        <w:spacing w:line="360" w:lineRule="auto"/>
        <w:rPr>
          <w:b/>
          <w:bCs/>
        </w:rPr>
      </w:pPr>
      <w:r>
        <w:rPr>
          <w:b/>
          <w:bCs/>
        </w:rPr>
        <w:t>The successful candidate</w:t>
      </w:r>
    </w:p>
    <w:p w14:paraId="5C2FA1D5" w14:textId="431DB1C0" w:rsidR="003367A1" w:rsidRDefault="00A348F1" w:rsidP="0035597B">
      <w:pPr>
        <w:spacing w:line="360" w:lineRule="auto"/>
      </w:pPr>
      <w:r>
        <w:t>The successful candidate will require</w:t>
      </w:r>
      <w:r w:rsidR="003367A1">
        <w:t>:</w:t>
      </w:r>
    </w:p>
    <w:p w14:paraId="4DDD3FE8" w14:textId="40972F49" w:rsidR="003367A1" w:rsidRDefault="003367A1" w:rsidP="0035597B">
      <w:pPr>
        <w:pStyle w:val="ListParagraph"/>
        <w:numPr>
          <w:ilvl w:val="0"/>
          <w:numId w:val="2"/>
        </w:numPr>
        <w:spacing w:line="360" w:lineRule="auto"/>
      </w:pPr>
      <w:r>
        <w:t>a first degree (2:1 or above) as well as an MA or equivalent</w:t>
      </w:r>
    </w:p>
    <w:p w14:paraId="7B91C187" w14:textId="5F95AF37" w:rsidR="003367A1" w:rsidRDefault="00AA2984" w:rsidP="0035597B">
      <w:pPr>
        <w:pStyle w:val="ListParagraph"/>
        <w:numPr>
          <w:ilvl w:val="0"/>
          <w:numId w:val="2"/>
        </w:numPr>
        <w:spacing w:line="360" w:lineRule="auto"/>
      </w:pPr>
      <w:r>
        <w:t>knowledge of British television and</w:t>
      </w:r>
      <w:r w:rsidR="00DC07C1">
        <w:t xml:space="preserve"> a</w:t>
      </w:r>
      <w:r w:rsidR="00A348F1">
        <w:t xml:space="preserve"> familiarity with debates in television</w:t>
      </w:r>
      <w:r w:rsidR="003367A1">
        <w:t xml:space="preserve"> history</w:t>
      </w:r>
      <w:r w:rsidR="00A348F1">
        <w:t xml:space="preserve"> </w:t>
      </w:r>
    </w:p>
    <w:p w14:paraId="00CAB7A6" w14:textId="77777777" w:rsidR="003367A1" w:rsidRDefault="003367A1" w:rsidP="0035597B">
      <w:pPr>
        <w:pStyle w:val="ListParagraph"/>
        <w:numPr>
          <w:ilvl w:val="0"/>
          <w:numId w:val="2"/>
        </w:numPr>
        <w:spacing w:line="360" w:lineRule="auto"/>
      </w:pPr>
      <w:r>
        <w:t>an enthusiasm for public history</w:t>
      </w:r>
    </w:p>
    <w:p w14:paraId="68D52E4D" w14:textId="38C68F00" w:rsidR="00BF17AB" w:rsidRDefault="00BF17AB" w:rsidP="0035597B">
      <w:pPr>
        <w:pStyle w:val="ListParagraph"/>
        <w:numPr>
          <w:ilvl w:val="0"/>
          <w:numId w:val="2"/>
        </w:numPr>
        <w:spacing w:line="360" w:lineRule="auto"/>
      </w:pPr>
      <w:r>
        <w:t>good communication skills</w:t>
      </w:r>
    </w:p>
    <w:p w14:paraId="4116464F" w14:textId="77777777" w:rsidR="003367A1" w:rsidRDefault="003367A1" w:rsidP="0035597B">
      <w:pPr>
        <w:pStyle w:val="ListParagraph"/>
        <w:numPr>
          <w:ilvl w:val="0"/>
          <w:numId w:val="2"/>
        </w:numPr>
        <w:spacing w:line="360" w:lineRule="auto"/>
      </w:pPr>
      <w:r>
        <w:t>good IT and media skills</w:t>
      </w:r>
    </w:p>
    <w:p w14:paraId="636FE549" w14:textId="64198C06" w:rsidR="003367A1" w:rsidRDefault="003367A1" w:rsidP="0035597B">
      <w:pPr>
        <w:pStyle w:val="ListParagraph"/>
        <w:numPr>
          <w:ilvl w:val="0"/>
          <w:numId w:val="2"/>
        </w:numPr>
        <w:spacing w:line="360" w:lineRule="auto"/>
      </w:pPr>
      <w:r>
        <w:t>a capacity to work with others</w:t>
      </w:r>
    </w:p>
    <w:p w14:paraId="6D17F963" w14:textId="6A751906" w:rsidR="00A348F1" w:rsidRDefault="00A348F1" w:rsidP="0035597B">
      <w:pPr>
        <w:spacing w:line="360" w:lineRule="auto"/>
      </w:pPr>
      <w:r>
        <w:t>Pr</w:t>
      </w:r>
      <w:r w:rsidR="001771A8">
        <w:t>ior</w:t>
      </w:r>
      <w:r>
        <w:t xml:space="preserve"> professional experience </w:t>
      </w:r>
      <w:r w:rsidR="001771A8">
        <w:t xml:space="preserve">may </w:t>
      </w:r>
      <w:r>
        <w:t>also be an advantage</w:t>
      </w:r>
      <w:r w:rsidR="006E78E9">
        <w:t xml:space="preserve">. </w:t>
      </w:r>
    </w:p>
    <w:p w14:paraId="4BC73AD5" w14:textId="77777777" w:rsidR="00A348F1" w:rsidRDefault="00A348F1" w:rsidP="0035597B"/>
    <w:p w14:paraId="62152F56" w14:textId="77777777" w:rsidR="0035597B" w:rsidRDefault="00A348F1" w:rsidP="0035597B">
      <w:pPr>
        <w:spacing w:after="240"/>
        <w:rPr>
          <w:color w:val="000000"/>
        </w:rPr>
      </w:pPr>
      <w:r>
        <w:rPr>
          <w:b/>
          <w:bCs/>
          <w:color w:val="000000"/>
        </w:rPr>
        <w:t>Application Process</w:t>
      </w:r>
    </w:p>
    <w:p w14:paraId="7BEF0457" w14:textId="107B37B7" w:rsidR="00A348F1" w:rsidRDefault="0035597B" w:rsidP="0035597B">
      <w:pPr>
        <w:spacing w:after="240"/>
        <w:rPr>
          <w:color w:val="000000"/>
        </w:rPr>
      </w:pPr>
      <w:r>
        <w:rPr>
          <w:color w:val="000000"/>
        </w:rPr>
        <w:t>E</w:t>
      </w:r>
      <w:r w:rsidR="00DC07C1">
        <w:rPr>
          <w:color w:val="000000"/>
        </w:rPr>
        <w:t>xpressions of interest</w:t>
      </w:r>
      <w:r w:rsidR="00A348F1">
        <w:rPr>
          <w:color w:val="000000"/>
        </w:rPr>
        <w:t xml:space="preserve"> should consist of the following:</w:t>
      </w:r>
    </w:p>
    <w:p w14:paraId="625F56CB" w14:textId="0269ECE1" w:rsidR="00BF17AB" w:rsidRDefault="00BF17AB" w:rsidP="0035597B">
      <w:pPr>
        <w:numPr>
          <w:ilvl w:val="0"/>
          <w:numId w:val="4"/>
        </w:numPr>
        <w:spacing w:before="100" w:beforeAutospacing="1" w:after="100" w:afterAutospacing="1" w:line="360" w:lineRule="auto"/>
        <w:rPr>
          <w:rFonts w:eastAsia="Times New Roman"/>
          <w:color w:val="000000"/>
        </w:rPr>
      </w:pPr>
      <w:r>
        <w:rPr>
          <w:rFonts w:eastAsia="Times New Roman"/>
          <w:color w:val="000000"/>
        </w:rPr>
        <w:t xml:space="preserve">A current CV </w:t>
      </w:r>
      <w:r w:rsidR="0035597B">
        <w:rPr>
          <w:rFonts w:eastAsia="Times New Roman"/>
          <w:color w:val="000000"/>
        </w:rPr>
        <w:t xml:space="preserve"> (including the names of two referees)</w:t>
      </w:r>
    </w:p>
    <w:p w14:paraId="5D4DFC23" w14:textId="77777777" w:rsidR="0035597B" w:rsidRDefault="00A348F1" w:rsidP="0035597B">
      <w:pPr>
        <w:numPr>
          <w:ilvl w:val="0"/>
          <w:numId w:val="4"/>
        </w:numPr>
        <w:spacing w:before="100" w:beforeAutospacing="1" w:after="100" w:afterAutospacing="1" w:line="360" w:lineRule="auto"/>
        <w:rPr>
          <w:rFonts w:eastAsia="Times New Roman"/>
          <w:color w:val="000000"/>
        </w:rPr>
      </w:pPr>
      <w:r w:rsidRPr="00BF17AB">
        <w:rPr>
          <w:rFonts w:eastAsia="Times New Roman"/>
          <w:color w:val="000000"/>
        </w:rPr>
        <w:t xml:space="preserve">A </w:t>
      </w:r>
      <w:r w:rsidR="0035597B">
        <w:rPr>
          <w:rFonts w:eastAsia="Times New Roman"/>
          <w:color w:val="000000"/>
        </w:rPr>
        <w:t>cover letter</w:t>
      </w:r>
      <w:r w:rsidRPr="00BF17AB">
        <w:rPr>
          <w:rFonts w:eastAsia="Times New Roman"/>
          <w:color w:val="000000"/>
        </w:rPr>
        <w:t xml:space="preserve"> outlining your interest in this research project</w:t>
      </w:r>
      <w:r w:rsidR="00BF17AB" w:rsidRPr="00BF17AB">
        <w:rPr>
          <w:rFonts w:eastAsia="Times New Roman"/>
          <w:color w:val="000000"/>
        </w:rPr>
        <w:t xml:space="preserve">, explaining </w:t>
      </w:r>
      <w:r w:rsidRPr="00BF17AB">
        <w:rPr>
          <w:rFonts w:eastAsia="Times New Roman"/>
          <w:color w:val="000000"/>
        </w:rPr>
        <w:t>how you would address the topic</w:t>
      </w:r>
      <w:r w:rsidR="00BF17AB" w:rsidRPr="00BF17AB">
        <w:rPr>
          <w:rFonts w:eastAsia="Times New Roman"/>
          <w:color w:val="000000"/>
        </w:rPr>
        <w:t xml:space="preserve"> and how it will build on your own knowledge and experience. </w:t>
      </w:r>
    </w:p>
    <w:p w14:paraId="674E6715" w14:textId="77777777" w:rsidR="0035597B" w:rsidRDefault="00BF17AB" w:rsidP="0035597B">
      <w:pPr>
        <w:numPr>
          <w:ilvl w:val="0"/>
          <w:numId w:val="4"/>
        </w:numPr>
        <w:spacing w:before="100" w:beforeAutospacing="1" w:after="100" w:afterAutospacing="1" w:line="360" w:lineRule="auto"/>
        <w:rPr>
          <w:rFonts w:eastAsia="Times New Roman"/>
          <w:color w:val="000000"/>
        </w:rPr>
      </w:pPr>
      <w:r w:rsidRPr="0035597B">
        <w:rPr>
          <w:rFonts w:eastAsia="Times New Roman"/>
          <w:color w:val="000000"/>
        </w:rPr>
        <w:t>A sample of academic writing (e.g. a MA dissertation or essay)</w:t>
      </w:r>
    </w:p>
    <w:p w14:paraId="542202AC" w14:textId="77F23E30" w:rsidR="00BF17AB" w:rsidRPr="0035597B" w:rsidRDefault="0035597B" w:rsidP="0035597B">
      <w:pPr>
        <w:numPr>
          <w:ilvl w:val="0"/>
          <w:numId w:val="4"/>
        </w:numPr>
        <w:spacing w:before="100" w:beforeAutospacing="1" w:after="100" w:afterAutospacing="1" w:line="360" w:lineRule="auto"/>
        <w:rPr>
          <w:rFonts w:eastAsia="Times New Roman"/>
          <w:color w:val="000000"/>
        </w:rPr>
      </w:pPr>
      <w:r>
        <w:rPr>
          <w:rFonts w:eastAsia="Times New Roman"/>
          <w:color w:val="000000"/>
        </w:rPr>
        <w:t xml:space="preserve">Candidates invited to an online interview will be asked to supply transcripts of </w:t>
      </w:r>
      <w:r w:rsidR="00BF17AB" w:rsidRPr="0035597B">
        <w:rPr>
          <w:rFonts w:eastAsia="Times New Roman"/>
          <w:color w:val="000000"/>
        </w:rPr>
        <w:t>first degree and postgraduate qualifications</w:t>
      </w:r>
    </w:p>
    <w:p w14:paraId="1D036C0E" w14:textId="6907A467" w:rsidR="00A348F1" w:rsidRDefault="00A348F1" w:rsidP="0035597B">
      <w:pPr>
        <w:spacing w:after="240" w:line="360" w:lineRule="auto"/>
        <w:rPr>
          <w:b/>
          <w:bCs/>
          <w:color w:val="000000"/>
        </w:rPr>
      </w:pPr>
      <w:r>
        <w:rPr>
          <w:color w:val="000000"/>
        </w:rPr>
        <w:t xml:space="preserve">Expressions of interest (consisting of the above) should be sent to </w:t>
      </w:r>
      <w:hyperlink r:id="rId5" w:history="1">
        <w:r>
          <w:rPr>
            <w:rStyle w:val="Hyperlink"/>
          </w:rPr>
          <w:t>john.hill@rhul.ac.uk</w:t>
        </w:r>
      </w:hyperlink>
      <w:r>
        <w:t xml:space="preserve"> </w:t>
      </w:r>
      <w:r>
        <w:rPr>
          <w:color w:val="000000"/>
        </w:rPr>
        <w:t xml:space="preserve">by no later than: </w:t>
      </w:r>
      <w:r w:rsidR="0035597B">
        <w:rPr>
          <w:b/>
          <w:bCs/>
          <w:color w:val="000000"/>
        </w:rPr>
        <w:t>Monday 15th</w:t>
      </w:r>
      <w:r w:rsidR="00FF09D4">
        <w:rPr>
          <w:b/>
          <w:bCs/>
          <w:color w:val="000000"/>
        </w:rPr>
        <w:t xml:space="preserve"> </w:t>
      </w:r>
      <w:r>
        <w:rPr>
          <w:b/>
          <w:bCs/>
          <w:color w:val="000000"/>
        </w:rPr>
        <w:t>January 202</w:t>
      </w:r>
      <w:r w:rsidR="00FF09D4">
        <w:rPr>
          <w:b/>
          <w:bCs/>
          <w:color w:val="000000"/>
        </w:rPr>
        <w:t xml:space="preserve">4. </w:t>
      </w:r>
      <w:r w:rsidR="001C3FC9" w:rsidRPr="001C3FC9">
        <w:rPr>
          <w:color w:val="000000"/>
        </w:rPr>
        <w:t xml:space="preserve">Interviews will be held </w:t>
      </w:r>
      <w:r w:rsidR="00DC07C1">
        <w:rPr>
          <w:color w:val="000000"/>
        </w:rPr>
        <w:t xml:space="preserve">the week beginning </w:t>
      </w:r>
      <w:r w:rsidR="0035597B">
        <w:rPr>
          <w:color w:val="000000"/>
        </w:rPr>
        <w:t>22</w:t>
      </w:r>
      <w:r w:rsidR="00DC07C1">
        <w:rPr>
          <w:color w:val="000000"/>
        </w:rPr>
        <w:t xml:space="preserve"> January</w:t>
      </w:r>
      <w:r w:rsidR="00BA7BDC">
        <w:rPr>
          <w:color w:val="000000"/>
        </w:rPr>
        <w:t xml:space="preserve"> 2024</w:t>
      </w:r>
      <w:r w:rsidR="00DC07C1">
        <w:rPr>
          <w:color w:val="000000"/>
        </w:rPr>
        <w:t xml:space="preserve">. </w:t>
      </w:r>
      <w:r w:rsidR="001C3FC9">
        <w:rPr>
          <w:b/>
          <w:bCs/>
          <w:color w:val="000000"/>
        </w:rPr>
        <w:t xml:space="preserve"> </w:t>
      </w:r>
    </w:p>
    <w:p w14:paraId="275526D6" w14:textId="61462D5B" w:rsidR="00A348F1" w:rsidRDefault="00A348F1" w:rsidP="0035597B">
      <w:pPr>
        <w:spacing w:after="240" w:line="360" w:lineRule="auto"/>
        <w:rPr>
          <w:color w:val="202A30"/>
        </w:rPr>
      </w:pPr>
      <w:r>
        <w:rPr>
          <w:color w:val="202A30"/>
        </w:rPr>
        <w:t xml:space="preserve">Following interview, the chosen candidate will be invited to complete an application, in conjunction with the supervisory team, </w:t>
      </w:r>
      <w:r>
        <w:rPr>
          <w:color w:val="000000"/>
        </w:rPr>
        <w:t xml:space="preserve">for final submission to TECHNE by </w:t>
      </w:r>
      <w:r w:rsidR="00EE0F01">
        <w:rPr>
          <w:color w:val="000000"/>
        </w:rPr>
        <w:t>21</w:t>
      </w:r>
      <w:r w:rsidR="00D72432">
        <w:rPr>
          <w:color w:val="000000"/>
          <w:vertAlign w:val="superscript"/>
        </w:rPr>
        <w:t xml:space="preserve"> </w:t>
      </w:r>
      <w:r w:rsidR="00EE0F01">
        <w:rPr>
          <w:color w:val="000000"/>
        </w:rPr>
        <w:t>February</w:t>
      </w:r>
      <w:r>
        <w:rPr>
          <w:color w:val="000000"/>
        </w:rPr>
        <w:t xml:space="preserve"> 202</w:t>
      </w:r>
      <w:r w:rsidR="00EE0F01">
        <w:rPr>
          <w:color w:val="000000"/>
        </w:rPr>
        <w:t>4</w:t>
      </w:r>
      <w:r>
        <w:rPr>
          <w:color w:val="000000"/>
        </w:rPr>
        <w:t>.  </w:t>
      </w:r>
    </w:p>
    <w:p w14:paraId="6713CEC8" w14:textId="77777777" w:rsidR="0035597B" w:rsidRPr="0035597B" w:rsidRDefault="0035597B" w:rsidP="0035597B">
      <w:pPr>
        <w:spacing w:line="360" w:lineRule="auto"/>
        <w:rPr>
          <w:b/>
          <w:bCs/>
        </w:rPr>
      </w:pPr>
      <w:r w:rsidRPr="0035597B">
        <w:rPr>
          <w:b/>
          <w:bCs/>
        </w:rPr>
        <w:t>Further Information</w:t>
      </w:r>
    </w:p>
    <w:p w14:paraId="08BF99BE" w14:textId="04B67785" w:rsidR="00A348F1" w:rsidRDefault="00A348F1" w:rsidP="0035597B">
      <w:pPr>
        <w:spacing w:line="360" w:lineRule="auto"/>
      </w:pPr>
      <w:r>
        <w:t>For more information on TECHNE see:  </w:t>
      </w:r>
      <w:hyperlink r:id="rId6" w:history="1">
        <w:r w:rsidR="00651E0B" w:rsidRPr="00651E0B">
          <w:rPr>
            <w:rStyle w:val="Hyperlink"/>
          </w:rPr>
          <w:t>https://www.techne.ac.uk/</w:t>
        </w:r>
      </w:hyperlink>
      <w:r w:rsidR="00651E0B">
        <w:t xml:space="preserve"> </w:t>
      </w:r>
    </w:p>
    <w:p w14:paraId="75625F5F" w14:textId="4CE95385" w:rsidR="009A475B" w:rsidRPr="00A348F1" w:rsidRDefault="00A348F1" w:rsidP="009601F0">
      <w:pPr>
        <w:spacing w:line="360" w:lineRule="auto"/>
      </w:pPr>
      <w:r>
        <w:rPr>
          <w:color w:val="333333"/>
          <w:lang w:val="en"/>
        </w:rPr>
        <w:t xml:space="preserve">For more information on the project, potential applicants </w:t>
      </w:r>
      <w:r w:rsidR="0035597B">
        <w:rPr>
          <w:color w:val="333333"/>
          <w:lang w:val="en"/>
        </w:rPr>
        <w:t>are advised to</w:t>
      </w:r>
      <w:r>
        <w:rPr>
          <w:color w:val="333333"/>
          <w:lang w:val="en"/>
        </w:rPr>
        <w:t xml:space="preserve"> contact Professor John Hill: </w:t>
      </w:r>
      <w:hyperlink r:id="rId7" w:history="1">
        <w:r>
          <w:rPr>
            <w:rStyle w:val="Hyperlink"/>
            <w:lang w:val="en"/>
          </w:rPr>
          <w:t>john.hill@rhul.ac.uk</w:t>
        </w:r>
      </w:hyperlink>
      <w:r w:rsidR="00EE0F01">
        <w:rPr>
          <w:color w:val="333333"/>
          <w:lang w:val="en"/>
        </w:rPr>
        <w:t xml:space="preserve">. </w:t>
      </w:r>
    </w:p>
    <w:sectPr w:rsidR="009A475B" w:rsidRPr="00A348F1" w:rsidSect="009601F0">
      <w:pgSz w:w="11906" w:h="16838"/>
      <w:pgMar w:top="1247" w:right="1077" w:bottom="119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1D6"/>
    <w:multiLevelType w:val="hybridMultilevel"/>
    <w:tmpl w:val="9A46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C6519"/>
    <w:multiLevelType w:val="hybridMultilevel"/>
    <w:tmpl w:val="8F0C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87C75"/>
    <w:multiLevelType w:val="hybridMultilevel"/>
    <w:tmpl w:val="D70A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D14BA"/>
    <w:multiLevelType w:val="multilevel"/>
    <w:tmpl w:val="C5748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66713248">
    <w:abstractNumId w:val="3"/>
  </w:num>
  <w:num w:numId="2" w16cid:durableId="107286655">
    <w:abstractNumId w:val="0"/>
  </w:num>
  <w:num w:numId="3" w16cid:durableId="783424327">
    <w:abstractNumId w:val="1"/>
  </w:num>
  <w:num w:numId="4" w16cid:durableId="171335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F1"/>
    <w:rsid w:val="0002514D"/>
    <w:rsid w:val="001771A8"/>
    <w:rsid w:val="0018647E"/>
    <w:rsid w:val="001C3FC9"/>
    <w:rsid w:val="001C671B"/>
    <w:rsid w:val="003367A1"/>
    <w:rsid w:val="0035597B"/>
    <w:rsid w:val="0054408E"/>
    <w:rsid w:val="00651E0B"/>
    <w:rsid w:val="006B5352"/>
    <w:rsid w:val="006E78E9"/>
    <w:rsid w:val="007A17AE"/>
    <w:rsid w:val="009601F0"/>
    <w:rsid w:val="009A36E3"/>
    <w:rsid w:val="009A475B"/>
    <w:rsid w:val="00A15917"/>
    <w:rsid w:val="00A348F1"/>
    <w:rsid w:val="00AA2984"/>
    <w:rsid w:val="00BA7BDC"/>
    <w:rsid w:val="00BF17AB"/>
    <w:rsid w:val="00C4025C"/>
    <w:rsid w:val="00D72432"/>
    <w:rsid w:val="00DC07C1"/>
    <w:rsid w:val="00DD2A5E"/>
    <w:rsid w:val="00DD78F1"/>
    <w:rsid w:val="00EE0F01"/>
    <w:rsid w:val="00FF0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2A5E"/>
  <w15:chartTrackingRefBased/>
  <w15:docId w15:val="{F7BE37E4-7914-48BC-B85D-6CF48F54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AB"/>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8F1"/>
    <w:rPr>
      <w:color w:val="0000FF"/>
      <w:u w:val="single"/>
    </w:rPr>
  </w:style>
  <w:style w:type="paragraph" w:styleId="ListParagraph">
    <w:name w:val="List Paragraph"/>
    <w:basedOn w:val="Normal"/>
    <w:uiPriority w:val="34"/>
    <w:qFormat/>
    <w:rsid w:val="003367A1"/>
    <w:pPr>
      <w:ind w:left="720"/>
      <w:contextualSpacing/>
    </w:pPr>
  </w:style>
  <w:style w:type="paragraph" w:customStyle="1" w:styleId="Default">
    <w:name w:val="Default"/>
    <w:rsid w:val="00DD2A5E"/>
    <w:pPr>
      <w:autoSpaceDE w:val="0"/>
      <w:autoSpaceDN w:val="0"/>
      <w:adjustRightInd w:val="0"/>
      <w:spacing w:after="0" w:line="240" w:lineRule="auto"/>
    </w:pPr>
    <w:rPr>
      <w:rFonts w:ascii="Calibri" w:hAnsi="Calibri" w:cs="Calibri"/>
      <w:color w:val="000000"/>
      <w:kern w:val="0"/>
      <w:sz w:val="24"/>
      <w:szCs w:val="24"/>
    </w:rPr>
  </w:style>
  <w:style w:type="character" w:styleId="UnresolvedMention">
    <w:name w:val="Unresolved Mention"/>
    <w:basedOn w:val="DefaultParagraphFont"/>
    <w:uiPriority w:val="99"/>
    <w:semiHidden/>
    <w:unhideWhenUsed/>
    <w:rsid w:val="00651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040828">
      <w:bodyDiv w:val="1"/>
      <w:marLeft w:val="0"/>
      <w:marRight w:val="0"/>
      <w:marTop w:val="0"/>
      <w:marBottom w:val="0"/>
      <w:divBdr>
        <w:top w:val="none" w:sz="0" w:space="0" w:color="auto"/>
        <w:left w:val="none" w:sz="0" w:space="0" w:color="auto"/>
        <w:bottom w:val="none" w:sz="0" w:space="0" w:color="auto"/>
        <w:right w:val="none" w:sz="0" w:space="0" w:color="auto"/>
      </w:divBdr>
    </w:div>
    <w:div w:id="10036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hill@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ne.ac.uk/" TargetMode="External"/><Relationship Id="rId5" Type="http://schemas.openxmlformats.org/officeDocument/2006/relationships/hyperlink" Target="mailto:john.hill@rhu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John</dc:creator>
  <cp:keywords/>
  <dc:description/>
  <cp:lastModifiedBy>Jones, Elizabeth</cp:lastModifiedBy>
  <cp:revision>2</cp:revision>
  <cp:lastPrinted>2023-11-26T17:29:00Z</cp:lastPrinted>
  <dcterms:created xsi:type="dcterms:W3CDTF">2023-12-07T14:45:00Z</dcterms:created>
  <dcterms:modified xsi:type="dcterms:W3CDTF">2023-12-07T14:45:00Z</dcterms:modified>
</cp:coreProperties>
</file>